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A0" w:rsidRDefault="006B37A0" w:rsidP="006B37A0">
      <w:pPr>
        <w:spacing w:after="0" w:line="240" w:lineRule="auto"/>
        <w:jc w:val="right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ПРОЕКТ</w:t>
      </w:r>
    </w:p>
    <w:p w:rsidR="006B37A0" w:rsidRDefault="006B37A0" w:rsidP="006B37A0">
      <w:pPr>
        <w:spacing w:after="0" w:line="240" w:lineRule="auto"/>
        <w:jc w:val="right"/>
        <w:rPr>
          <w:rFonts w:ascii="Bookman Old Style" w:hAnsi="Bookman Old Style"/>
          <w:b/>
          <w:i/>
        </w:rPr>
      </w:pPr>
    </w:p>
    <w:p w:rsidR="000618EB" w:rsidRPr="000D40D3" w:rsidRDefault="000618EB" w:rsidP="000618EB">
      <w:pPr>
        <w:spacing w:after="0" w:line="240" w:lineRule="auto"/>
        <w:jc w:val="center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 xml:space="preserve">Товарищество Собственников </w:t>
      </w:r>
      <w:r w:rsidR="004E5B4C">
        <w:rPr>
          <w:rFonts w:ascii="Bookman Old Style" w:hAnsi="Bookman Old Style"/>
          <w:b/>
          <w:i/>
        </w:rPr>
        <w:t>Недвижимости</w:t>
      </w:r>
    </w:p>
    <w:p w:rsidR="000618EB" w:rsidRPr="000D40D3" w:rsidRDefault="000618EB" w:rsidP="000618EB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М О Л О Д Ё Ж Н О Е</w:t>
      </w:r>
    </w:p>
    <w:p w:rsidR="000618EB" w:rsidRPr="000D40D3" w:rsidRDefault="000618EB" w:rsidP="000618EB">
      <w:pPr>
        <w:spacing w:after="0" w:line="240" w:lineRule="auto"/>
        <w:jc w:val="center"/>
        <w:rPr>
          <w:rFonts w:ascii="Bookman Old Style" w:hAnsi="Bookman Old Style"/>
          <w:b/>
          <w:i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236"/>
        <w:gridCol w:w="2624"/>
        <w:gridCol w:w="3711"/>
      </w:tblGrid>
      <w:tr w:rsidR="000618EB" w:rsidRPr="00123F43">
        <w:tc>
          <w:tcPr>
            <w:tcW w:w="3236" w:type="dxa"/>
            <w:shd w:val="clear" w:color="auto" w:fill="auto"/>
          </w:tcPr>
          <w:p w:rsidR="000618EB" w:rsidRPr="00123F43" w:rsidRDefault="000618EB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 w:rsidRPr="00123F43">
              <w:rPr>
                <w:rFonts w:ascii="Bookman Old Style" w:hAnsi="Bookman Old Style"/>
                <w:b/>
                <w:i/>
              </w:rPr>
              <w:t>РОССИЯ</w:t>
            </w:r>
          </w:p>
          <w:p w:rsidR="000618EB" w:rsidRPr="00123F43" w:rsidRDefault="000618EB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 w:rsidRPr="00123F43">
              <w:rPr>
                <w:rFonts w:ascii="Bookman Old Style" w:hAnsi="Bookman Old Style"/>
                <w:b/>
                <w:i/>
              </w:rPr>
              <w:t>Иркутская область</w:t>
            </w:r>
          </w:p>
          <w:p w:rsidR="000618EB" w:rsidRPr="00123F43" w:rsidRDefault="000618EB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 w:rsidRPr="00123F43">
              <w:rPr>
                <w:rFonts w:ascii="Bookman Old Style" w:hAnsi="Bookman Old Style"/>
                <w:b/>
                <w:i/>
              </w:rPr>
              <w:t>Иркутский район</w:t>
            </w:r>
          </w:p>
          <w:p w:rsidR="000618EB" w:rsidRPr="00123F43" w:rsidRDefault="000618EB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 w:rsidRPr="00123F43">
              <w:rPr>
                <w:rFonts w:ascii="Bookman Old Style" w:hAnsi="Bookman Old Style"/>
                <w:b/>
                <w:i/>
              </w:rPr>
              <w:t>п. Молодёжный</w:t>
            </w:r>
          </w:p>
          <w:p w:rsidR="000618EB" w:rsidRPr="00123F43" w:rsidRDefault="000618EB" w:rsidP="00160A12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 w:rsidRPr="00123F43">
              <w:rPr>
                <w:rFonts w:ascii="Bookman Old Style" w:hAnsi="Bookman Old Style"/>
                <w:b/>
                <w:i/>
              </w:rPr>
              <w:t>ул.</w:t>
            </w:r>
            <w:r w:rsidR="009A35FD">
              <w:rPr>
                <w:rFonts w:ascii="Bookman Old Style" w:hAnsi="Bookman Old Style"/>
                <w:b/>
                <w:i/>
              </w:rPr>
              <w:t xml:space="preserve"> </w:t>
            </w:r>
            <w:r w:rsidR="00160A12">
              <w:rPr>
                <w:rFonts w:ascii="Bookman Old Style" w:hAnsi="Bookman Old Style"/>
                <w:b/>
                <w:i/>
              </w:rPr>
              <w:t>Садовая, 68</w:t>
            </w:r>
          </w:p>
        </w:tc>
        <w:tc>
          <w:tcPr>
            <w:tcW w:w="2624" w:type="dxa"/>
            <w:shd w:val="clear" w:color="auto" w:fill="auto"/>
          </w:tcPr>
          <w:p w:rsidR="000618EB" w:rsidRPr="00123F43" w:rsidRDefault="000618EB" w:rsidP="00F338E0">
            <w:pPr>
              <w:spacing w:after="0" w:line="240" w:lineRule="auto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3711" w:type="dxa"/>
            <w:shd w:val="clear" w:color="auto" w:fill="auto"/>
          </w:tcPr>
          <w:p w:rsidR="000618EB" w:rsidRPr="00123F43" w:rsidRDefault="00391564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 xml:space="preserve">    </w:t>
            </w:r>
            <w:r w:rsidR="004E5B4C">
              <w:rPr>
                <w:rFonts w:ascii="Bookman Old Style" w:hAnsi="Bookman Old Style"/>
                <w:b/>
                <w:i/>
              </w:rPr>
              <w:t xml:space="preserve"> ТСН</w:t>
            </w:r>
            <w:r w:rsidR="000618EB" w:rsidRPr="00123F43">
              <w:rPr>
                <w:rFonts w:ascii="Bookman Old Style" w:hAnsi="Bookman Old Style"/>
                <w:b/>
                <w:i/>
              </w:rPr>
              <w:t xml:space="preserve"> «Молодёжное»</w:t>
            </w:r>
          </w:p>
          <w:p w:rsidR="00203248" w:rsidRDefault="000618EB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 w:rsidRPr="00123F43">
              <w:rPr>
                <w:rFonts w:ascii="Bookman Old Style" w:hAnsi="Bookman Old Style"/>
                <w:b/>
                <w:i/>
              </w:rPr>
              <w:t>Собственнику земельного участка</w:t>
            </w:r>
            <w:r w:rsidR="00323ECF">
              <w:rPr>
                <w:rFonts w:ascii="Bookman Old Style" w:hAnsi="Bookman Old Style"/>
                <w:b/>
                <w:i/>
              </w:rPr>
              <w:t>:</w:t>
            </w:r>
            <w:r w:rsidR="00933539">
              <w:rPr>
                <w:rFonts w:ascii="Bookman Old Style" w:hAnsi="Bookman Old Style"/>
                <w:b/>
                <w:i/>
              </w:rPr>
              <w:t xml:space="preserve"> </w:t>
            </w:r>
            <w:r w:rsidR="00391564">
              <w:rPr>
                <w:rFonts w:ascii="Bookman Old Style" w:hAnsi="Bookman Old Style"/>
                <w:b/>
                <w:i/>
              </w:rPr>
              <w:t xml:space="preserve">  </w:t>
            </w:r>
          </w:p>
          <w:p w:rsidR="000B3582" w:rsidRDefault="00E67BE9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г. Иркутск</w:t>
            </w:r>
            <w:r w:rsidR="0078359C">
              <w:rPr>
                <w:rFonts w:ascii="Bookman Old Style" w:hAnsi="Bookman Old Style"/>
                <w:b/>
                <w:i/>
              </w:rPr>
              <w:t xml:space="preserve"> </w:t>
            </w:r>
          </w:p>
          <w:p w:rsidR="00E67BE9" w:rsidRDefault="000B3582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 xml:space="preserve">ул. </w:t>
            </w:r>
            <w:r w:rsidR="00391564">
              <w:rPr>
                <w:rFonts w:ascii="Bookman Old Style" w:hAnsi="Bookman Old Style"/>
                <w:b/>
                <w:i/>
              </w:rPr>
              <w:t xml:space="preserve">                     </w:t>
            </w:r>
            <w:r>
              <w:rPr>
                <w:rFonts w:ascii="Bookman Old Style" w:hAnsi="Bookman Old Style"/>
                <w:b/>
                <w:i/>
              </w:rPr>
              <w:t xml:space="preserve"> </w:t>
            </w:r>
            <w:r w:rsidR="00E67BE9">
              <w:rPr>
                <w:rFonts w:ascii="Bookman Old Style" w:hAnsi="Bookman Old Style"/>
                <w:b/>
                <w:i/>
              </w:rPr>
              <w:t xml:space="preserve">д. </w:t>
            </w:r>
            <w:r w:rsidR="00391564">
              <w:rPr>
                <w:rFonts w:ascii="Bookman Old Style" w:hAnsi="Bookman Old Style"/>
                <w:b/>
                <w:i/>
              </w:rPr>
              <w:t xml:space="preserve"> </w:t>
            </w:r>
          </w:p>
          <w:p w:rsidR="00710A7C" w:rsidRDefault="00E67BE9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 xml:space="preserve">кв. </w:t>
            </w:r>
            <w:r w:rsidR="00710A7C">
              <w:rPr>
                <w:rFonts w:ascii="Bookman Old Style" w:hAnsi="Bookman Old Style"/>
                <w:b/>
                <w:i/>
              </w:rPr>
              <w:t xml:space="preserve"> </w:t>
            </w:r>
          </w:p>
          <w:p w:rsidR="000618EB" w:rsidRPr="00123F43" w:rsidRDefault="000618EB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 w:rsidRPr="00123F43">
              <w:rPr>
                <w:rFonts w:ascii="Bookman Old Style" w:hAnsi="Bookman Old Style"/>
                <w:b/>
                <w:i/>
              </w:rPr>
              <w:t>домашний адрес:</w:t>
            </w:r>
          </w:p>
          <w:p w:rsidR="00323ECF" w:rsidRDefault="000618EB" w:rsidP="00323ECF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  <w:r w:rsidRPr="00123F43">
              <w:rPr>
                <w:rFonts w:ascii="Bookman Old Style" w:hAnsi="Bookman Old Style"/>
                <w:b/>
                <w:i/>
              </w:rPr>
              <w:t xml:space="preserve">в п. Молодёжный, </w:t>
            </w:r>
          </w:p>
          <w:p w:rsidR="000618EB" w:rsidRPr="00323ECF" w:rsidRDefault="00FB1DE7" w:rsidP="00391564">
            <w:pPr>
              <w:spacing w:after="0" w:line="240" w:lineRule="auto"/>
              <w:rPr>
                <w:rFonts w:ascii="Bookman Old Style" w:hAnsi="Bookman Old Style"/>
                <w:b/>
                <w:sz w:val="24"/>
                <w:szCs w:val="24"/>
                <w:u w:val="single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  <w:u w:val="single"/>
              </w:rPr>
              <w:t>ул</w:t>
            </w:r>
            <w:r w:rsidR="004E5B4C">
              <w:rPr>
                <w:rFonts w:ascii="Bookman Old Style" w:hAnsi="Bookman Old Style"/>
                <w:b/>
                <w:sz w:val="24"/>
                <w:szCs w:val="24"/>
                <w:u w:val="single"/>
              </w:rPr>
              <w:t xml:space="preserve">. </w:t>
            </w:r>
            <w:r w:rsidR="00391564">
              <w:rPr>
                <w:rFonts w:ascii="Bookman Old Style" w:hAnsi="Bookman Old Style"/>
                <w:b/>
                <w:sz w:val="24"/>
                <w:szCs w:val="24"/>
                <w:u w:val="single"/>
              </w:rPr>
              <w:t xml:space="preserve">                    </w:t>
            </w:r>
            <w:r w:rsidR="00DC4306">
              <w:rPr>
                <w:rFonts w:ascii="Bookman Old Style" w:hAnsi="Bookman Old Style"/>
                <w:b/>
                <w:sz w:val="24"/>
                <w:szCs w:val="24"/>
                <w:u w:val="single"/>
              </w:rPr>
              <w:t xml:space="preserve"> </w:t>
            </w:r>
            <w:r w:rsidR="00B745E9">
              <w:rPr>
                <w:rFonts w:ascii="Bookman Old Style" w:hAnsi="Bookman Old Style"/>
                <w:b/>
                <w:sz w:val="24"/>
                <w:szCs w:val="24"/>
                <w:u w:val="single"/>
              </w:rPr>
              <w:t xml:space="preserve"> </w:t>
            </w:r>
            <w:r w:rsidR="00BD062B" w:rsidRPr="00323ECF">
              <w:rPr>
                <w:rFonts w:ascii="Bookman Old Style" w:hAnsi="Bookman Old Style"/>
                <w:b/>
                <w:sz w:val="24"/>
                <w:szCs w:val="24"/>
                <w:u w:val="single"/>
              </w:rPr>
              <w:t>№</w:t>
            </w:r>
            <w:r w:rsidR="00BB0D70">
              <w:rPr>
                <w:rFonts w:ascii="Bookman Old Style" w:hAnsi="Bookman Old Style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FB1DE7" w:rsidRPr="00123F43">
        <w:tc>
          <w:tcPr>
            <w:tcW w:w="3236" w:type="dxa"/>
            <w:shd w:val="clear" w:color="auto" w:fill="auto"/>
          </w:tcPr>
          <w:p w:rsidR="00FB1DE7" w:rsidRPr="00123F43" w:rsidRDefault="00FB1DE7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624" w:type="dxa"/>
            <w:shd w:val="clear" w:color="auto" w:fill="auto"/>
          </w:tcPr>
          <w:p w:rsidR="00FB1DE7" w:rsidRPr="00123F43" w:rsidRDefault="00FB1DE7" w:rsidP="00F338E0">
            <w:pPr>
              <w:spacing w:after="0" w:line="240" w:lineRule="auto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3711" w:type="dxa"/>
            <w:shd w:val="clear" w:color="auto" w:fill="auto"/>
          </w:tcPr>
          <w:p w:rsidR="00FB1DE7" w:rsidRDefault="00FB1DE7" w:rsidP="00F338E0">
            <w:pPr>
              <w:spacing w:after="0" w:line="240" w:lineRule="auto"/>
              <w:rPr>
                <w:rFonts w:ascii="Bookman Old Style" w:hAnsi="Bookman Old Style"/>
                <w:b/>
                <w:i/>
              </w:rPr>
            </w:pPr>
          </w:p>
        </w:tc>
      </w:tr>
    </w:tbl>
    <w:p w:rsidR="000618EB" w:rsidRPr="000D40D3" w:rsidRDefault="000618EB" w:rsidP="000618EB">
      <w:pPr>
        <w:spacing w:after="0" w:line="240" w:lineRule="auto"/>
        <w:jc w:val="center"/>
        <w:rPr>
          <w:rFonts w:ascii="Bookman Old Style" w:hAnsi="Bookman Old Style"/>
          <w:b/>
          <w:i/>
        </w:rPr>
      </w:pPr>
    </w:p>
    <w:p w:rsidR="000618EB" w:rsidRPr="000D40D3" w:rsidRDefault="000618EB" w:rsidP="000618EB">
      <w:pPr>
        <w:spacing w:after="0" w:line="240" w:lineRule="auto"/>
        <w:jc w:val="center"/>
        <w:rPr>
          <w:rFonts w:ascii="Bookman Old Style" w:hAnsi="Bookman Old Style"/>
          <w:b/>
          <w:i/>
        </w:rPr>
      </w:pPr>
    </w:p>
    <w:p w:rsidR="000618EB" w:rsidRPr="000D40D3" w:rsidRDefault="000618EB" w:rsidP="000618EB">
      <w:pPr>
        <w:spacing w:after="0" w:line="240" w:lineRule="auto"/>
        <w:jc w:val="center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 xml:space="preserve">Т Е Х Н И Ч Е </w:t>
      </w:r>
      <w:proofErr w:type="gramStart"/>
      <w:r w:rsidRPr="000D40D3">
        <w:rPr>
          <w:rFonts w:ascii="Bookman Old Style" w:hAnsi="Bookman Old Style"/>
          <w:b/>
          <w:i/>
        </w:rPr>
        <w:t>С</w:t>
      </w:r>
      <w:proofErr w:type="gramEnd"/>
      <w:r w:rsidRPr="000D40D3">
        <w:rPr>
          <w:rFonts w:ascii="Bookman Old Style" w:hAnsi="Bookman Old Style"/>
          <w:b/>
          <w:i/>
        </w:rPr>
        <w:t xml:space="preserve"> К И Е  У С Л О В И Я</w:t>
      </w:r>
    </w:p>
    <w:p w:rsidR="000618EB" w:rsidRDefault="000618EB" w:rsidP="00921E5D">
      <w:pPr>
        <w:spacing w:after="0" w:line="240" w:lineRule="auto"/>
        <w:jc w:val="center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на подключен</w:t>
      </w:r>
      <w:r w:rsidR="00921E5D">
        <w:rPr>
          <w:rFonts w:ascii="Bookman Old Style" w:hAnsi="Bookman Old Style"/>
          <w:b/>
          <w:i/>
        </w:rPr>
        <w:t>ие не члена ТСН «Молодежное» к инфраструктуре товарищества</w:t>
      </w:r>
      <w:proofErr w:type="gramStart"/>
      <w:r w:rsidR="00921E5D">
        <w:rPr>
          <w:rFonts w:ascii="Bookman Old Style" w:hAnsi="Bookman Old Style"/>
          <w:b/>
          <w:i/>
        </w:rPr>
        <w:t xml:space="preserve"> </w:t>
      </w:r>
      <w:r w:rsidRPr="000D40D3">
        <w:rPr>
          <w:rFonts w:ascii="Bookman Old Style" w:hAnsi="Bookman Old Style"/>
          <w:b/>
          <w:i/>
        </w:rPr>
        <w:t>.</w:t>
      </w:r>
      <w:proofErr w:type="gramEnd"/>
    </w:p>
    <w:p w:rsidR="000618EB" w:rsidRPr="000D40D3" w:rsidRDefault="000618EB" w:rsidP="000618EB">
      <w:pPr>
        <w:spacing w:after="0" w:line="240" w:lineRule="auto"/>
        <w:jc w:val="center"/>
        <w:rPr>
          <w:rFonts w:ascii="Bookman Old Style" w:hAnsi="Bookman Old Style"/>
          <w:b/>
          <w:i/>
        </w:rPr>
      </w:pPr>
    </w:p>
    <w:p w:rsidR="000618EB" w:rsidRDefault="000618EB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ab/>
        <w:t xml:space="preserve">Согласно строительным нормам и Правилам </w:t>
      </w:r>
      <w:r w:rsidR="004E5B4C">
        <w:rPr>
          <w:rFonts w:ascii="Bookman Old Style" w:hAnsi="Bookman Old Style"/>
          <w:b/>
          <w:i/>
        </w:rPr>
        <w:t>строительства и проживания в ТСН</w:t>
      </w:r>
      <w:r>
        <w:rPr>
          <w:rFonts w:ascii="Bookman Old Style" w:hAnsi="Bookman Old Style"/>
          <w:b/>
          <w:i/>
        </w:rPr>
        <w:t xml:space="preserve"> «Молодёжное»,</w:t>
      </w:r>
      <w:r w:rsidRPr="000D40D3">
        <w:rPr>
          <w:rFonts w:ascii="Bookman Old Style" w:hAnsi="Bookman Old Style"/>
          <w:b/>
          <w:i/>
        </w:rPr>
        <w:t xml:space="preserve"> выполнить следующие Технические условия:</w:t>
      </w:r>
    </w:p>
    <w:p w:rsidR="000618EB" w:rsidRPr="000D40D3" w:rsidRDefault="000618EB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</w:p>
    <w:p w:rsidR="000618EB" w:rsidRPr="002D5C27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  <w:u w:val="single"/>
        </w:rPr>
      </w:pPr>
      <w:r w:rsidRPr="000D40D3">
        <w:rPr>
          <w:rFonts w:ascii="Bookman Old Style" w:hAnsi="Bookman Old Style"/>
          <w:b/>
          <w:i/>
        </w:rPr>
        <w:t xml:space="preserve">Водопроводный колодец выполнить </w:t>
      </w:r>
      <w:proofErr w:type="gramStart"/>
      <w:r w:rsidRPr="000D40D3">
        <w:rPr>
          <w:rFonts w:ascii="Bookman Old Style" w:hAnsi="Bookman Old Style"/>
          <w:b/>
          <w:i/>
        </w:rPr>
        <w:t>ж/б</w:t>
      </w:r>
      <w:proofErr w:type="gramEnd"/>
      <w:r w:rsidRPr="000D40D3">
        <w:rPr>
          <w:rFonts w:ascii="Bookman Old Style" w:hAnsi="Bookman Old Style"/>
          <w:b/>
          <w:i/>
        </w:rPr>
        <w:t xml:space="preserve"> кольцами – диаметром </w:t>
      </w:r>
      <w:smartTag w:uri="urn:schemas-microsoft-com:office:smarttags" w:element="metricconverter">
        <w:smartTagPr>
          <w:attr w:name="ProductID" w:val="1 500 мм"/>
        </w:smartTagPr>
        <w:r w:rsidRPr="000D40D3">
          <w:rPr>
            <w:rFonts w:ascii="Bookman Old Style" w:hAnsi="Bookman Old Style"/>
            <w:b/>
            <w:i/>
          </w:rPr>
          <w:t>1 500 мм</w:t>
        </w:r>
      </w:smartTag>
      <w:r w:rsidRPr="000D40D3">
        <w:rPr>
          <w:rFonts w:ascii="Bookman Old Style" w:hAnsi="Bookman Old Style"/>
          <w:b/>
          <w:i/>
        </w:rPr>
        <w:t xml:space="preserve">. Основание колодца бетонное, заделку швов цементным раствором колодец закрыть чугунным люком марки тяжелый. Монтаж колодца произвести с условием, </w:t>
      </w:r>
      <w:r w:rsidRPr="002D5C27">
        <w:rPr>
          <w:rFonts w:ascii="Bookman Old Style" w:hAnsi="Bookman Old Style"/>
          <w:b/>
          <w:i/>
          <w:u w:val="single"/>
        </w:rPr>
        <w:t>чтобы от низа квартальной трубы до основания</w:t>
      </w:r>
      <w:r w:rsidR="00F338E0" w:rsidRPr="002D5C27">
        <w:rPr>
          <w:rFonts w:ascii="Bookman Old Style" w:hAnsi="Bookman Old Style"/>
          <w:b/>
          <w:i/>
          <w:u w:val="single"/>
        </w:rPr>
        <w:t xml:space="preserve"> было не менее 1</w:t>
      </w:r>
      <w:r w:rsidR="002D5C27" w:rsidRPr="002D5C27">
        <w:rPr>
          <w:rFonts w:ascii="Bookman Old Style" w:hAnsi="Bookman Old Style"/>
          <w:b/>
          <w:i/>
          <w:u w:val="single"/>
        </w:rPr>
        <w:t>5</w:t>
      </w:r>
      <w:r w:rsidRPr="002D5C27">
        <w:rPr>
          <w:rFonts w:ascii="Bookman Old Style" w:hAnsi="Bookman Old Style"/>
          <w:b/>
          <w:i/>
          <w:u w:val="single"/>
        </w:rPr>
        <w:t xml:space="preserve">0 мм. </w:t>
      </w:r>
    </w:p>
    <w:p w:rsidR="000618EB" w:rsidRPr="000D40D3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На врез</w:t>
      </w:r>
      <w:r>
        <w:rPr>
          <w:rFonts w:ascii="Bookman Old Style" w:hAnsi="Bookman Old Style"/>
          <w:b/>
          <w:i/>
        </w:rPr>
        <w:t>к</w:t>
      </w:r>
      <w:r w:rsidRPr="000D40D3">
        <w:rPr>
          <w:rFonts w:ascii="Bookman Old Style" w:hAnsi="Bookman Old Style"/>
          <w:b/>
          <w:i/>
        </w:rPr>
        <w:t>е в существующий водопровод установить стальн</w:t>
      </w:r>
      <w:r w:rsidR="0047675B">
        <w:rPr>
          <w:rFonts w:ascii="Bookman Old Style" w:hAnsi="Bookman Old Style"/>
          <w:b/>
          <w:i/>
        </w:rPr>
        <w:t>ую</w:t>
      </w:r>
      <w:r w:rsidRPr="000D40D3">
        <w:rPr>
          <w:rFonts w:ascii="Bookman Old Style" w:hAnsi="Bookman Old Style"/>
          <w:b/>
          <w:i/>
        </w:rPr>
        <w:t xml:space="preserve"> </w:t>
      </w:r>
      <w:r>
        <w:rPr>
          <w:rFonts w:ascii="Bookman Old Style" w:hAnsi="Bookman Old Style"/>
          <w:b/>
          <w:i/>
        </w:rPr>
        <w:t xml:space="preserve">задвижку диаметром </w:t>
      </w:r>
      <w:r w:rsidR="0047675B">
        <w:rPr>
          <w:rFonts w:ascii="Bookman Old Style" w:hAnsi="Bookman Old Style"/>
          <w:b/>
          <w:i/>
        </w:rPr>
        <w:t>40---</w:t>
      </w:r>
      <w:r w:rsidRPr="000D40D3">
        <w:rPr>
          <w:rFonts w:ascii="Bookman Old Style" w:hAnsi="Bookman Old Style"/>
          <w:b/>
          <w:i/>
        </w:rPr>
        <w:t>5</w:t>
      </w:r>
      <w:r>
        <w:rPr>
          <w:rFonts w:ascii="Bookman Old Style" w:hAnsi="Bookman Old Style"/>
          <w:b/>
          <w:i/>
        </w:rPr>
        <w:t>0</w:t>
      </w:r>
      <w:r w:rsidRPr="000D40D3">
        <w:rPr>
          <w:rFonts w:ascii="Bookman Old Style" w:hAnsi="Bookman Old Style"/>
          <w:b/>
          <w:i/>
        </w:rPr>
        <w:t xml:space="preserve"> мм</w:t>
      </w:r>
      <w:proofErr w:type="gramStart"/>
      <w:r w:rsidRPr="000D40D3">
        <w:rPr>
          <w:rFonts w:ascii="Bookman Old Style" w:hAnsi="Bookman Old Style"/>
          <w:b/>
          <w:i/>
        </w:rPr>
        <w:t>.</w:t>
      </w:r>
      <w:proofErr w:type="gramEnd"/>
      <w:r w:rsidRPr="000D40D3">
        <w:rPr>
          <w:rFonts w:ascii="Bookman Old Style" w:hAnsi="Bookman Old Style"/>
          <w:b/>
          <w:i/>
        </w:rPr>
        <w:t xml:space="preserve"> </w:t>
      </w:r>
      <w:proofErr w:type="gramStart"/>
      <w:r w:rsidRPr="000D40D3">
        <w:rPr>
          <w:rFonts w:ascii="Bookman Old Style" w:hAnsi="Bookman Old Style"/>
          <w:b/>
          <w:i/>
        </w:rPr>
        <w:t>и</w:t>
      </w:r>
      <w:proofErr w:type="gramEnd"/>
      <w:r w:rsidRPr="000D40D3">
        <w:rPr>
          <w:rFonts w:ascii="Bookman Old Style" w:hAnsi="Bookman Old Style"/>
          <w:b/>
          <w:i/>
        </w:rPr>
        <w:t xml:space="preserve"> </w:t>
      </w:r>
      <w:proofErr w:type="spellStart"/>
      <w:r w:rsidRPr="000D40D3">
        <w:rPr>
          <w:rFonts w:ascii="Bookman Old Style" w:hAnsi="Bookman Old Style"/>
          <w:b/>
          <w:i/>
        </w:rPr>
        <w:t>спу</w:t>
      </w:r>
      <w:r>
        <w:rPr>
          <w:rFonts w:ascii="Bookman Old Style" w:hAnsi="Bookman Old Style"/>
          <w:b/>
          <w:i/>
        </w:rPr>
        <w:t>ск</w:t>
      </w:r>
      <w:r w:rsidRPr="000D40D3">
        <w:rPr>
          <w:rFonts w:ascii="Bookman Old Style" w:hAnsi="Bookman Old Style"/>
          <w:b/>
          <w:i/>
        </w:rPr>
        <w:t>ник</w:t>
      </w:r>
      <w:proofErr w:type="spellEnd"/>
      <w:r w:rsidRPr="000D40D3">
        <w:rPr>
          <w:rFonts w:ascii="Bookman Old Style" w:hAnsi="Bookman Old Style"/>
          <w:b/>
          <w:i/>
        </w:rPr>
        <w:t xml:space="preserve"> стальной или бронзовый диаметром </w:t>
      </w:r>
      <w:smartTag w:uri="urn:schemas-microsoft-com:office:smarttags" w:element="metricconverter">
        <w:smartTagPr>
          <w:attr w:name="ProductID" w:val="20 мм"/>
        </w:smartTagPr>
        <w:r w:rsidRPr="000D40D3">
          <w:rPr>
            <w:rFonts w:ascii="Bookman Old Style" w:hAnsi="Bookman Old Style"/>
            <w:b/>
            <w:i/>
          </w:rPr>
          <w:t>20 мм</w:t>
        </w:r>
      </w:smartTag>
      <w:r>
        <w:rPr>
          <w:rFonts w:ascii="Bookman Old Style" w:hAnsi="Bookman Old Style"/>
          <w:b/>
          <w:i/>
        </w:rPr>
        <w:t xml:space="preserve">. Патрубок с резьбой диаметром </w:t>
      </w:r>
      <w:r w:rsidR="0047675B">
        <w:rPr>
          <w:rFonts w:ascii="Bookman Old Style" w:hAnsi="Bookman Old Style"/>
          <w:b/>
          <w:i/>
        </w:rPr>
        <w:t xml:space="preserve">40 --- </w:t>
      </w:r>
      <w:smartTag w:uri="urn:schemas-microsoft-com:office:smarttags" w:element="metricconverter">
        <w:smartTagPr>
          <w:attr w:name="ProductID" w:val="50 мм"/>
        </w:smartTagPr>
        <w:r w:rsidRPr="000D40D3">
          <w:rPr>
            <w:rFonts w:ascii="Bookman Old Style" w:hAnsi="Bookman Old Style"/>
            <w:b/>
            <w:i/>
          </w:rPr>
          <w:t>5</w:t>
        </w:r>
        <w:r>
          <w:rPr>
            <w:rFonts w:ascii="Bookman Old Style" w:hAnsi="Bookman Old Style"/>
            <w:b/>
            <w:i/>
          </w:rPr>
          <w:t>0</w:t>
        </w:r>
        <w:r w:rsidRPr="000D40D3">
          <w:rPr>
            <w:rFonts w:ascii="Bookman Old Style" w:hAnsi="Bookman Old Style"/>
            <w:b/>
            <w:i/>
          </w:rPr>
          <w:t xml:space="preserve"> мм</w:t>
        </w:r>
      </w:smartTag>
      <w:proofErr w:type="gramStart"/>
      <w:r w:rsidRPr="000D40D3">
        <w:rPr>
          <w:rFonts w:ascii="Bookman Old Style" w:hAnsi="Bookman Old Style"/>
          <w:b/>
          <w:i/>
        </w:rPr>
        <w:t>.</w:t>
      </w:r>
      <w:proofErr w:type="gramEnd"/>
      <w:r w:rsidRPr="000D40D3">
        <w:rPr>
          <w:rFonts w:ascii="Bookman Old Style" w:hAnsi="Bookman Old Style"/>
          <w:b/>
          <w:i/>
        </w:rPr>
        <w:t xml:space="preserve"> </w:t>
      </w:r>
      <w:proofErr w:type="gramStart"/>
      <w:r w:rsidRPr="000D40D3">
        <w:rPr>
          <w:rFonts w:ascii="Bookman Old Style" w:hAnsi="Bookman Old Style"/>
          <w:b/>
          <w:i/>
        </w:rPr>
        <w:t>у</w:t>
      </w:r>
      <w:proofErr w:type="gramEnd"/>
      <w:r w:rsidRPr="000D40D3">
        <w:rPr>
          <w:rFonts w:ascii="Bookman Old Style" w:hAnsi="Bookman Old Style"/>
          <w:b/>
          <w:i/>
        </w:rPr>
        <w:t xml:space="preserve">становить с толщиной стенки не менее </w:t>
      </w:r>
      <w:smartTag w:uri="urn:schemas-microsoft-com:office:smarttags" w:element="metricconverter">
        <w:smartTagPr>
          <w:attr w:name="ProductID" w:val="4 мм"/>
        </w:smartTagPr>
        <w:r w:rsidRPr="000D40D3">
          <w:rPr>
            <w:rFonts w:ascii="Bookman Old Style" w:hAnsi="Bookman Old Style"/>
            <w:b/>
            <w:i/>
          </w:rPr>
          <w:t>4 мм</w:t>
        </w:r>
      </w:smartTag>
      <w:r w:rsidRPr="000D40D3">
        <w:rPr>
          <w:rFonts w:ascii="Bookman Old Style" w:hAnsi="Bookman Old Style"/>
          <w:b/>
          <w:i/>
        </w:rPr>
        <w:t>. заводского изготовления.</w:t>
      </w:r>
    </w:p>
    <w:p w:rsidR="000618EB" w:rsidRPr="00427B37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427B37">
        <w:rPr>
          <w:rFonts w:ascii="Bookman Old Style" w:hAnsi="Bookman Old Style"/>
          <w:b/>
          <w:i/>
        </w:rPr>
        <w:t>Подводку к ж</w:t>
      </w:r>
      <w:r w:rsidR="007A7767">
        <w:rPr>
          <w:rFonts w:ascii="Bookman Old Style" w:hAnsi="Bookman Old Style"/>
          <w:b/>
          <w:i/>
        </w:rPr>
        <w:t>илому дому выполнить полиэтиленовой</w:t>
      </w:r>
      <w:r w:rsidRPr="00427B37">
        <w:rPr>
          <w:rFonts w:ascii="Bookman Old Style" w:hAnsi="Bookman Old Style"/>
          <w:b/>
          <w:i/>
        </w:rPr>
        <w:t xml:space="preserve"> трубой, диаметром </w:t>
      </w:r>
      <w:r w:rsidR="007A7767">
        <w:rPr>
          <w:rFonts w:ascii="Bookman Old Style" w:hAnsi="Bookman Old Style"/>
          <w:b/>
          <w:i/>
        </w:rPr>
        <w:t>25</w:t>
      </w:r>
      <w:r w:rsidRPr="00427B37">
        <w:rPr>
          <w:rFonts w:ascii="Bookman Old Style" w:hAnsi="Bookman Old Style"/>
          <w:b/>
          <w:i/>
        </w:rPr>
        <w:t xml:space="preserve"> -- </w:t>
      </w:r>
      <w:r w:rsidR="007A7767">
        <w:rPr>
          <w:rFonts w:ascii="Bookman Old Style" w:hAnsi="Bookman Old Style"/>
          <w:b/>
          <w:i/>
        </w:rPr>
        <w:t>32</w:t>
      </w:r>
      <w:r w:rsidRPr="00427B37">
        <w:rPr>
          <w:rFonts w:ascii="Bookman Old Style" w:hAnsi="Bookman Old Style"/>
          <w:b/>
          <w:i/>
        </w:rPr>
        <w:t xml:space="preserve"> мм</w:t>
      </w:r>
      <w:proofErr w:type="gramStart"/>
      <w:r w:rsidRPr="00427B37">
        <w:rPr>
          <w:rFonts w:ascii="Bookman Old Style" w:hAnsi="Bookman Old Style"/>
          <w:b/>
          <w:i/>
        </w:rPr>
        <w:t xml:space="preserve">., </w:t>
      </w:r>
      <w:proofErr w:type="gramEnd"/>
      <w:r w:rsidRPr="00427B37">
        <w:rPr>
          <w:rFonts w:ascii="Bookman Old Style" w:hAnsi="Bookman Old Style"/>
          <w:b/>
          <w:i/>
        </w:rPr>
        <w:t xml:space="preserve">толщиной стенки не менее </w:t>
      </w:r>
      <w:smartTag w:uri="urn:schemas-microsoft-com:office:smarttags" w:element="metricconverter">
        <w:smartTagPr>
          <w:attr w:name="ProductID" w:val="3 мм"/>
        </w:smartTagPr>
        <w:r w:rsidRPr="00427B37">
          <w:rPr>
            <w:rFonts w:ascii="Bookman Old Style" w:hAnsi="Bookman Old Style"/>
            <w:b/>
            <w:i/>
          </w:rPr>
          <w:t>3 мм</w:t>
        </w:r>
      </w:smartTag>
      <w:r w:rsidRPr="00427B37">
        <w:rPr>
          <w:rFonts w:ascii="Bookman Old Style" w:hAnsi="Bookman Old Style"/>
          <w:b/>
          <w:i/>
        </w:rPr>
        <w:t xml:space="preserve">., на глубине не менее </w:t>
      </w:r>
      <w:smartTag w:uri="urn:schemas-microsoft-com:office:smarttags" w:element="metricconverter">
        <w:smartTagPr>
          <w:attr w:name="ProductID" w:val="2,8 м"/>
        </w:smartTagPr>
        <w:r w:rsidRPr="00427B37">
          <w:rPr>
            <w:rFonts w:ascii="Bookman Old Style" w:hAnsi="Bookman Old Style"/>
            <w:b/>
            <w:i/>
          </w:rPr>
          <w:t>2,8 м</w:t>
        </w:r>
      </w:smartTag>
      <w:r w:rsidRPr="00427B37">
        <w:rPr>
          <w:rFonts w:ascii="Bookman Old Style" w:hAnsi="Bookman Old Style"/>
          <w:b/>
          <w:i/>
        </w:rPr>
        <w:t>. от поверхности земли, с уклоном в сторону колодца не менее 3%.</w:t>
      </w:r>
    </w:p>
    <w:p w:rsidR="000618EB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Водопроводную трубу положить в</w:t>
      </w:r>
      <w:r>
        <w:rPr>
          <w:rFonts w:ascii="Bookman Old Style" w:hAnsi="Bookman Old Style"/>
          <w:b/>
          <w:i/>
        </w:rPr>
        <w:t xml:space="preserve"> </w:t>
      </w:r>
      <w:proofErr w:type="gramStart"/>
      <w:r>
        <w:rPr>
          <w:rFonts w:ascii="Bookman Old Style" w:hAnsi="Bookman Old Style"/>
          <w:b/>
          <w:i/>
        </w:rPr>
        <w:t>стальном</w:t>
      </w:r>
      <w:proofErr w:type="gramEnd"/>
      <w:r w:rsidR="007A7767">
        <w:rPr>
          <w:rFonts w:ascii="Bookman Old Style" w:hAnsi="Bookman Old Style"/>
          <w:b/>
          <w:i/>
        </w:rPr>
        <w:t xml:space="preserve"> или полиэтиленовом </w:t>
      </w:r>
      <w:r>
        <w:rPr>
          <w:rFonts w:ascii="Bookman Old Style" w:hAnsi="Bookman Old Style"/>
          <w:b/>
          <w:i/>
        </w:rPr>
        <w:t xml:space="preserve"> </w:t>
      </w:r>
      <w:proofErr w:type="gramStart"/>
      <w:r>
        <w:rPr>
          <w:rFonts w:ascii="Bookman Old Style" w:hAnsi="Bookman Old Style"/>
          <w:b/>
          <w:i/>
        </w:rPr>
        <w:t>кожухе</w:t>
      </w:r>
      <w:proofErr w:type="gramEnd"/>
      <w:r>
        <w:rPr>
          <w:rFonts w:ascii="Bookman Old Style" w:hAnsi="Bookman Old Style"/>
          <w:b/>
          <w:i/>
        </w:rPr>
        <w:t>, диаметром 6</w:t>
      </w:r>
      <w:r w:rsidR="007A7767">
        <w:rPr>
          <w:rFonts w:ascii="Bookman Old Style" w:hAnsi="Bookman Old Style"/>
          <w:b/>
          <w:i/>
        </w:rPr>
        <w:t>3</w:t>
      </w:r>
      <w:r w:rsidRPr="000D40D3">
        <w:rPr>
          <w:rFonts w:ascii="Bookman Old Style" w:hAnsi="Bookman Old Style"/>
          <w:b/>
          <w:i/>
        </w:rPr>
        <w:t xml:space="preserve"> мм. </w:t>
      </w:r>
      <w:r w:rsidR="007A7767">
        <w:rPr>
          <w:rFonts w:ascii="Bookman Old Style" w:hAnsi="Bookman Old Style"/>
          <w:b/>
          <w:i/>
        </w:rPr>
        <w:t>К</w:t>
      </w:r>
      <w:r w:rsidRPr="000D40D3">
        <w:rPr>
          <w:rFonts w:ascii="Bookman Old Style" w:hAnsi="Bookman Old Style"/>
          <w:b/>
          <w:i/>
        </w:rPr>
        <w:t xml:space="preserve">ожух положить от </w:t>
      </w:r>
      <w:proofErr w:type="gramStart"/>
      <w:r w:rsidRPr="000D40D3">
        <w:rPr>
          <w:rFonts w:ascii="Bookman Old Style" w:hAnsi="Bookman Old Style"/>
          <w:b/>
          <w:i/>
        </w:rPr>
        <w:t>ж/б</w:t>
      </w:r>
      <w:proofErr w:type="gramEnd"/>
      <w:r w:rsidRPr="000D40D3">
        <w:rPr>
          <w:rFonts w:ascii="Bookman Old Style" w:hAnsi="Bookman Old Style"/>
          <w:b/>
          <w:i/>
        </w:rPr>
        <w:t xml:space="preserve"> колодца до ввода в жилой дом. Концы стального кожуха заварить или </w:t>
      </w:r>
      <w:proofErr w:type="spellStart"/>
      <w:r w:rsidRPr="000D40D3">
        <w:rPr>
          <w:rFonts w:ascii="Bookman Old Style" w:hAnsi="Bookman Old Style"/>
          <w:b/>
          <w:i/>
        </w:rPr>
        <w:t>зачеканить</w:t>
      </w:r>
      <w:proofErr w:type="spellEnd"/>
      <w:r w:rsidRPr="000D40D3">
        <w:rPr>
          <w:rFonts w:ascii="Bookman Old Style" w:hAnsi="Bookman Old Style"/>
          <w:b/>
          <w:i/>
        </w:rPr>
        <w:t xml:space="preserve"> цементным раствором.</w:t>
      </w:r>
    </w:p>
    <w:p w:rsidR="0047675B" w:rsidRDefault="0047675B" w:rsidP="0047675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По стальной трубе выполнить антикоррозийную гидроизоляцию.</w:t>
      </w:r>
    </w:p>
    <w:p w:rsidR="000618EB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 xml:space="preserve">Для учёта потреблённой воды на вводе в дом установить </w:t>
      </w:r>
      <w:r w:rsidR="0047675B">
        <w:rPr>
          <w:rFonts w:ascii="Bookman Old Style" w:hAnsi="Bookman Old Style"/>
          <w:b/>
          <w:i/>
        </w:rPr>
        <w:t>счетчик-</w:t>
      </w:r>
      <w:r w:rsidRPr="000D40D3">
        <w:rPr>
          <w:rFonts w:ascii="Bookman Old Style" w:hAnsi="Bookman Old Style"/>
          <w:b/>
          <w:i/>
        </w:rPr>
        <w:t>водомер</w:t>
      </w:r>
      <w:r w:rsidR="00023AAD">
        <w:rPr>
          <w:rFonts w:ascii="Bookman Old Style" w:hAnsi="Bookman Old Style"/>
          <w:b/>
          <w:i/>
        </w:rPr>
        <w:t xml:space="preserve"> 15---25мм</w:t>
      </w:r>
      <w:r w:rsidRPr="000D40D3">
        <w:rPr>
          <w:rFonts w:ascii="Bookman Old Style" w:hAnsi="Bookman Old Style"/>
          <w:b/>
          <w:i/>
        </w:rPr>
        <w:t>, произвести его проверку и</w:t>
      </w:r>
      <w:r w:rsidR="004E5B4C">
        <w:rPr>
          <w:rFonts w:ascii="Bookman Old Style" w:hAnsi="Bookman Old Style"/>
          <w:b/>
          <w:i/>
        </w:rPr>
        <w:t xml:space="preserve"> сдать по акту представителю ТСН</w:t>
      </w:r>
      <w:r w:rsidRPr="000D40D3">
        <w:rPr>
          <w:rFonts w:ascii="Bookman Old Style" w:hAnsi="Bookman Old Style"/>
          <w:b/>
          <w:i/>
        </w:rPr>
        <w:t xml:space="preserve"> «Молодёжное».</w:t>
      </w:r>
      <w:r w:rsidR="00023AAD">
        <w:rPr>
          <w:rFonts w:ascii="Bookman Old Style" w:hAnsi="Bookman Old Style"/>
          <w:b/>
          <w:i/>
        </w:rPr>
        <w:t xml:space="preserve"> </w:t>
      </w:r>
    </w:p>
    <w:p w:rsidR="00023AAD" w:rsidRDefault="00023AAD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Заключить договор на водопользование в соответствии с тарифами установ</w:t>
      </w:r>
      <w:r w:rsidR="006A544B">
        <w:rPr>
          <w:rFonts w:ascii="Bookman Old Style" w:hAnsi="Bookman Old Style"/>
          <w:b/>
          <w:i/>
        </w:rPr>
        <w:t>ленными Правлением ТСН «Молодежное»</w:t>
      </w:r>
    </w:p>
    <w:p w:rsidR="0047675B" w:rsidRPr="000D40D3" w:rsidRDefault="0047675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В доме обязательно установить фильтры для очистки воды из скважины для снижения концентрации железа,</w:t>
      </w:r>
      <w:r w:rsidR="004406DE">
        <w:rPr>
          <w:rFonts w:ascii="Bookman Old Style" w:hAnsi="Bookman Old Style"/>
          <w:b/>
          <w:i/>
        </w:rPr>
        <w:t xml:space="preserve"> </w:t>
      </w:r>
      <w:r>
        <w:rPr>
          <w:rFonts w:ascii="Bookman Old Style" w:hAnsi="Bookman Old Style"/>
          <w:b/>
          <w:i/>
        </w:rPr>
        <w:t xml:space="preserve">сероводорода и других загрязнителей, для обеззараживания и умягчения </w:t>
      </w:r>
      <w:r w:rsidR="004406DE">
        <w:rPr>
          <w:rFonts w:ascii="Bookman Old Style" w:hAnsi="Bookman Old Style"/>
          <w:b/>
          <w:i/>
        </w:rPr>
        <w:t>воды.</w:t>
      </w:r>
    </w:p>
    <w:p w:rsidR="000618EB" w:rsidRPr="000D40D3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После врезки в существующий водопровод на смонтированном участке выполнить промывку водопровода с дезинфекцией.</w:t>
      </w:r>
    </w:p>
    <w:p w:rsidR="000618EB" w:rsidRPr="000618EB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  <w:u w:val="single"/>
        </w:rPr>
      </w:pPr>
      <w:r w:rsidRPr="000618EB">
        <w:rPr>
          <w:rFonts w:ascii="Bookman Old Style" w:hAnsi="Bookman Old Style"/>
          <w:b/>
          <w:i/>
          <w:u w:val="single"/>
        </w:rPr>
        <w:t xml:space="preserve">В смонтированном </w:t>
      </w:r>
      <w:proofErr w:type="gramStart"/>
      <w:r w:rsidRPr="000618EB">
        <w:rPr>
          <w:rFonts w:ascii="Bookman Old Style" w:hAnsi="Bookman Old Style"/>
          <w:b/>
          <w:i/>
          <w:u w:val="single"/>
        </w:rPr>
        <w:t>ж/б</w:t>
      </w:r>
      <w:proofErr w:type="gramEnd"/>
      <w:r w:rsidRPr="000618EB">
        <w:rPr>
          <w:rFonts w:ascii="Bookman Old Style" w:hAnsi="Bookman Old Style"/>
          <w:b/>
          <w:i/>
          <w:u w:val="single"/>
        </w:rPr>
        <w:t xml:space="preserve"> колодце предусмотреть ступени или смонтировать железную лестницу для спуска в колодец.</w:t>
      </w:r>
    </w:p>
    <w:p w:rsidR="000618EB" w:rsidRPr="000D40D3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 xml:space="preserve">Вокруг смонтированного ж/б колодца выполнить щебёночную и бетонную </w:t>
      </w:r>
      <w:proofErr w:type="spellStart"/>
      <w:r w:rsidRPr="000D40D3">
        <w:rPr>
          <w:rFonts w:ascii="Bookman Old Style" w:hAnsi="Bookman Old Style"/>
          <w:b/>
          <w:i/>
        </w:rPr>
        <w:t>отмостку</w:t>
      </w:r>
      <w:proofErr w:type="spellEnd"/>
      <w:r w:rsidRPr="000D40D3">
        <w:rPr>
          <w:rFonts w:ascii="Bookman Old Style" w:hAnsi="Bookman Old Style"/>
          <w:b/>
          <w:i/>
        </w:rPr>
        <w:t xml:space="preserve"> в течени</w:t>
      </w:r>
      <w:proofErr w:type="gramStart"/>
      <w:r w:rsidRPr="000D40D3">
        <w:rPr>
          <w:rFonts w:ascii="Bookman Old Style" w:hAnsi="Bookman Old Style"/>
          <w:b/>
          <w:i/>
        </w:rPr>
        <w:t>и</w:t>
      </w:r>
      <w:proofErr w:type="gramEnd"/>
      <w:r w:rsidRPr="000D40D3">
        <w:rPr>
          <w:rFonts w:ascii="Bookman Old Style" w:hAnsi="Bookman Old Style"/>
          <w:b/>
          <w:i/>
        </w:rPr>
        <w:t xml:space="preserve"> 2-х месяцев после обратной засыпки в летний период.</w:t>
      </w:r>
    </w:p>
    <w:p w:rsidR="000618EB" w:rsidRPr="000D40D3" w:rsidRDefault="000618EB" w:rsidP="000618EB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На участке общего пользования, где велись земляные работы выполнить восстановительные работы и в течени</w:t>
      </w:r>
      <w:proofErr w:type="gramStart"/>
      <w:r w:rsidRPr="000D40D3">
        <w:rPr>
          <w:rFonts w:ascii="Bookman Old Style" w:hAnsi="Bookman Old Style"/>
          <w:b/>
          <w:i/>
        </w:rPr>
        <w:t>и</w:t>
      </w:r>
      <w:proofErr w:type="gramEnd"/>
      <w:r w:rsidRPr="000D40D3">
        <w:rPr>
          <w:rFonts w:ascii="Bookman Old Style" w:hAnsi="Bookman Old Style"/>
          <w:b/>
          <w:i/>
        </w:rPr>
        <w:t xml:space="preserve"> 3-х лет производить обратную засыпку просевшего грунта.</w:t>
      </w:r>
    </w:p>
    <w:p w:rsidR="000618EB" w:rsidRPr="0084321D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  <w:r w:rsidRPr="0084321D">
        <w:rPr>
          <w:rFonts w:ascii="Bookman Old Style" w:hAnsi="Bookman Old Style"/>
          <w:b/>
          <w:i/>
          <w:sz w:val="24"/>
          <w:szCs w:val="24"/>
          <w:u w:val="single"/>
        </w:rPr>
        <w:lastRenderedPageBreak/>
        <w:t xml:space="preserve">Канализационный колодец </w:t>
      </w:r>
      <w:r w:rsidRPr="000D40D3">
        <w:rPr>
          <w:rFonts w:ascii="Bookman Old Style" w:hAnsi="Bookman Old Style"/>
          <w:b/>
          <w:i/>
        </w:rPr>
        <w:t xml:space="preserve">выполнить </w:t>
      </w:r>
      <w:r>
        <w:rPr>
          <w:rFonts w:ascii="Bookman Old Style" w:hAnsi="Bookman Old Style"/>
          <w:b/>
          <w:i/>
        </w:rPr>
        <w:t xml:space="preserve">способами: монолитного бетонирования; </w:t>
      </w:r>
      <w:proofErr w:type="gramStart"/>
      <w:r>
        <w:rPr>
          <w:rFonts w:ascii="Bookman Old Style" w:hAnsi="Bookman Old Style"/>
          <w:b/>
          <w:i/>
        </w:rPr>
        <w:t>ж/б</w:t>
      </w:r>
      <w:proofErr w:type="gramEnd"/>
      <w:r>
        <w:rPr>
          <w:rFonts w:ascii="Bookman Old Style" w:hAnsi="Bookman Old Style"/>
          <w:b/>
          <w:i/>
        </w:rPr>
        <w:t xml:space="preserve"> кольцами диаметром 2м с заделкой швов; металлическими емкостями. </w:t>
      </w:r>
      <w:r w:rsidRPr="0084321D">
        <w:rPr>
          <w:rFonts w:ascii="Bookman Old Style" w:hAnsi="Bookman Old Style"/>
          <w:b/>
          <w:i/>
          <w:sz w:val="24"/>
          <w:szCs w:val="24"/>
          <w:u w:val="single"/>
        </w:rPr>
        <w:t>Дно колодцев забетонировать. Для всех сооружений снаружи выполнить гидроизоляцию.</w:t>
      </w:r>
    </w:p>
    <w:p w:rsidR="000618EB" w:rsidRPr="00427B37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  <w:u w:val="single"/>
        </w:rPr>
      </w:pPr>
      <w:r w:rsidRPr="000D40D3">
        <w:rPr>
          <w:rFonts w:ascii="Bookman Old Style" w:hAnsi="Bookman Old Style"/>
          <w:b/>
          <w:i/>
        </w:rPr>
        <w:t xml:space="preserve">При пересечении автодороги подводящим трубопроводом к дому работы по его прокладке выполнить методом </w:t>
      </w:r>
      <w:r w:rsidRPr="00427B37">
        <w:rPr>
          <w:rFonts w:ascii="Bookman Old Style" w:hAnsi="Bookman Old Style"/>
          <w:b/>
          <w:i/>
          <w:u w:val="single"/>
        </w:rPr>
        <w:t>прокола</w:t>
      </w:r>
      <w:proofErr w:type="gramStart"/>
      <w:r w:rsidRPr="00427B37">
        <w:rPr>
          <w:rFonts w:ascii="Bookman Old Style" w:hAnsi="Bookman Old Style"/>
          <w:b/>
          <w:i/>
          <w:u w:val="single"/>
        </w:rPr>
        <w:t>.</w:t>
      </w:r>
      <w:r w:rsidR="007A7767">
        <w:rPr>
          <w:rFonts w:ascii="Bookman Old Style" w:hAnsi="Bookman Old Style"/>
          <w:b/>
          <w:i/>
          <w:u w:val="single"/>
        </w:rPr>
        <w:t>(</w:t>
      </w:r>
      <w:proofErr w:type="gramEnd"/>
      <w:r w:rsidR="007A7767">
        <w:rPr>
          <w:rFonts w:ascii="Bookman Old Style" w:hAnsi="Bookman Old Style"/>
          <w:b/>
          <w:i/>
          <w:u w:val="single"/>
        </w:rPr>
        <w:t>методом горизонтально направленного бурения)</w:t>
      </w:r>
    </w:p>
    <w:p w:rsidR="000618EB" w:rsidRPr="000D40D3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На въезде на участок проложить водопропускную трубу Ф 325</w:t>
      </w:r>
      <w:r w:rsidR="00427B37">
        <w:rPr>
          <w:rFonts w:ascii="Bookman Old Style" w:hAnsi="Bookman Old Style"/>
          <w:b/>
          <w:i/>
        </w:rPr>
        <w:t>-</w:t>
      </w:r>
      <w:r w:rsidR="004406DE">
        <w:rPr>
          <w:rFonts w:ascii="Bookman Old Style" w:hAnsi="Bookman Old Style"/>
          <w:b/>
          <w:i/>
        </w:rPr>
        <w:t>420</w:t>
      </w:r>
      <w:r w:rsidRPr="000D40D3">
        <w:rPr>
          <w:rFonts w:ascii="Bookman Old Style" w:hAnsi="Bookman Old Style"/>
          <w:b/>
          <w:i/>
        </w:rPr>
        <w:t xml:space="preserve">мм. </w:t>
      </w:r>
      <w:r w:rsidRPr="000D40D3">
        <w:rPr>
          <w:rFonts w:ascii="Bookman Old Style" w:hAnsi="Bookman Old Style"/>
          <w:b/>
          <w:i/>
          <w:lang w:val="en-US"/>
        </w:rPr>
        <w:t>L</w:t>
      </w:r>
      <w:r w:rsidRPr="000D40D3">
        <w:rPr>
          <w:rFonts w:ascii="Bookman Old Style" w:hAnsi="Bookman Old Style"/>
          <w:b/>
          <w:i/>
        </w:rPr>
        <w:t xml:space="preserve"> </w:t>
      </w:r>
      <w:r w:rsidRPr="000D40D3">
        <w:rPr>
          <w:rFonts w:ascii="Bookman Old Style" w:hAnsi="Bookman Old Style"/>
          <w:b/>
          <w:i/>
          <w:u w:val="single"/>
        </w:rPr>
        <w:t>&gt;</w:t>
      </w:r>
      <w:r w:rsidRPr="000D40D3">
        <w:rPr>
          <w:rFonts w:ascii="Bookman Old Style" w:hAnsi="Bookman Old Style"/>
          <w:b/>
          <w:i/>
        </w:rPr>
        <w:t xml:space="preserve"> </w:t>
      </w:r>
      <w:smartTag w:uri="urn:schemas-microsoft-com:office:smarttags" w:element="metricconverter">
        <w:smartTagPr>
          <w:attr w:name="ProductID" w:val="6 м"/>
        </w:smartTagPr>
        <w:r w:rsidRPr="000D40D3">
          <w:rPr>
            <w:rFonts w:ascii="Bookman Old Style" w:hAnsi="Bookman Old Style"/>
            <w:b/>
            <w:i/>
          </w:rPr>
          <w:t>6 м</w:t>
        </w:r>
      </w:smartTag>
      <w:r w:rsidRPr="000D40D3">
        <w:rPr>
          <w:rFonts w:ascii="Bookman Old Style" w:hAnsi="Bookman Old Style"/>
          <w:b/>
          <w:i/>
        </w:rPr>
        <w:t xml:space="preserve"> и </w:t>
      </w:r>
      <w:r>
        <w:rPr>
          <w:rFonts w:ascii="Bookman Old Style" w:hAnsi="Bookman Old Style"/>
          <w:b/>
          <w:i/>
        </w:rPr>
        <w:t>выполнить</w:t>
      </w:r>
      <w:r w:rsidRPr="000D40D3">
        <w:rPr>
          <w:rFonts w:ascii="Bookman Old Style" w:hAnsi="Bookman Old Style"/>
          <w:b/>
          <w:i/>
        </w:rPr>
        <w:t xml:space="preserve"> гравийную </w:t>
      </w:r>
      <w:r>
        <w:rPr>
          <w:rFonts w:ascii="Bookman Old Style" w:hAnsi="Bookman Old Style"/>
          <w:b/>
          <w:i/>
        </w:rPr>
        <w:t>отсыпку</w:t>
      </w:r>
      <w:r w:rsidRPr="000D40D3">
        <w:rPr>
          <w:rFonts w:ascii="Bookman Old Style" w:hAnsi="Bookman Old Style"/>
          <w:b/>
          <w:i/>
        </w:rPr>
        <w:t xml:space="preserve"> </w:t>
      </w:r>
      <w:r>
        <w:rPr>
          <w:rFonts w:ascii="Bookman Old Style" w:hAnsi="Bookman Old Style"/>
          <w:b/>
          <w:i/>
        </w:rPr>
        <w:t>места</w:t>
      </w:r>
      <w:r w:rsidRPr="000D40D3">
        <w:rPr>
          <w:rFonts w:ascii="Bookman Old Style" w:hAnsi="Bookman Old Style"/>
          <w:b/>
          <w:i/>
        </w:rPr>
        <w:t xml:space="preserve"> въезда и выезда с участка препятствующие выносу грязи на существующую дорогу.</w:t>
      </w:r>
    </w:p>
    <w:p w:rsidR="000618EB" w:rsidRPr="000D40D3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 xml:space="preserve">Обустроить выгребной колодец на расстоянии не менее </w:t>
      </w:r>
      <w:r w:rsidR="004406DE">
        <w:rPr>
          <w:rFonts w:ascii="Bookman Old Style" w:hAnsi="Bookman Old Style"/>
          <w:b/>
          <w:i/>
        </w:rPr>
        <w:t>3</w:t>
      </w:r>
      <w:r w:rsidRPr="000D40D3">
        <w:rPr>
          <w:rFonts w:ascii="Bookman Old Style" w:hAnsi="Bookman Old Style"/>
          <w:b/>
          <w:i/>
        </w:rPr>
        <w:t>-х метров от водопроводных трубопроводов, обеспечив ему гидроизоляцию основания и стен, исключающие возможность дренирования жидкости в грунт.</w:t>
      </w:r>
    </w:p>
    <w:p w:rsidR="000618EB" w:rsidRPr="000D40D3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В процессе монтажа водопровода составляются акты на скрытые работы:</w:t>
      </w:r>
    </w:p>
    <w:p w:rsidR="000618EB" w:rsidRPr="000D40D3" w:rsidRDefault="000618EB" w:rsidP="000618EB">
      <w:pPr>
        <w:tabs>
          <w:tab w:val="left" w:pos="1134"/>
        </w:tabs>
        <w:spacing w:after="0" w:line="240" w:lineRule="auto"/>
        <w:ind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- на антикоррозийную гидроизоляцию трубы водопровода;</w:t>
      </w:r>
    </w:p>
    <w:p w:rsidR="000618EB" w:rsidRPr="000D40D3" w:rsidRDefault="000618EB" w:rsidP="000618EB">
      <w:pPr>
        <w:tabs>
          <w:tab w:val="left" w:pos="1134"/>
        </w:tabs>
        <w:spacing w:after="0" w:line="240" w:lineRule="auto"/>
        <w:ind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- на устройство стального кожуха;</w:t>
      </w:r>
    </w:p>
    <w:p w:rsidR="000618EB" w:rsidRPr="000D40D3" w:rsidRDefault="000618EB" w:rsidP="000618EB">
      <w:pPr>
        <w:tabs>
          <w:tab w:val="left" w:pos="1134"/>
        </w:tabs>
        <w:spacing w:after="0" w:line="240" w:lineRule="auto"/>
        <w:ind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 xml:space="preserve">- на </w:t>
      </w:r>
      <w:proofErr w:type="spellStart"/>
      <w:r w:rsidRPr="000D40D3">
        <w:rPr>
          <w:rFonts w:ascii="Bookman Old Style" w:hAnsi="Bookman Old Style"/>
          <w:b/>
          <w:i/>
        </w:rPr>
        <w:t>опрессовку</w:t>
      </w:r>
      <w:proofErr w:type="spellEnd"/>
      <w:r w:rsidRPr="000D40D3">
        <w:rPr>
          <w:rFonts w:ascii="Bookman Old Style" w:hAnsi="Bookman Old Style"/>
          <w:b/>
          <w:i/>
        </w:rPr>
        <w:t xml:space="preserve"> водопровода, дезинфекцию. </w:t>
      </w:r>
    </w:p>
    <w:p w:rsidR="000618EB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 xml:space="preserve"> На выполнение технических условий составляется совместный акт приемки выполненных работ на участок смонтированного водопровода, колодца, места въезда и выгребного колодца.</w:t>
      </w:r>
    </w:p>
    <w:p w:rsidR="000618EB" w:rsidRPr="002D5C27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  <w:u w:val="single"/>
        </w:rPr>
      </w:pPr>
      <w:r w:rsidRPr="002D5C27">
        <w:rPr>
          <w:rFonts w:ascii="Bookman Old Style" w:hAnsi="Bookman Old Style"/>
          <w:b/>
          <w:i/>
          <w:u w:val="single"/>
        </w:rPr>
        <w:t>Врезку в существующий водопровод разрешается производить только после приемки всех монтажных ра</w:t>
      </w:r>
      <w:r w:rsidR="004E5B4C">
        <w:rPr>
          <w:rFonts w:ascii="Bookman Old Style" w:hAnsi="Bookman Old Style"/>
          <w:b/>
          <w:i/>
          <w:u w:val="single"/>
        </w:rPr>
        <w:t>бот представителем правления ТСН</w:t>
      </w:r>
      <w:r w:rsidRPr="002D5C27">
        <w:rPr>
          <w:rFonts w:ascii="Bookman Old Style" w:hAnsi="Bookman Old Style"/>
          <w:b/>
          <w:i/>
          <w:u w:val="single"/>
        </w:rPr>
        <w:t xml:space="preserve"> «Молодежное».</w:t>
      </w:r>
    </w:p>
    <w:p w:rsidR="000618EB" w:rsidRPr="000D40D3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По окончанию работ «Потребителю» заключ</w:t>
      </w:r>
      <w:r w:rsidR="004E5B4C">
        <w:rPr>
          <w:rFonts w:ascii="Bookman Old Style" w:hAnsi="Bookman Old Style"/>
          <w:b/>
          <w:i/>
        </w:rPr>
        <w:t>ить договор на отпуск воды в ТСН</w:t>
      </w:r>
      <w:r w:rsidRPr="000D40D3">
        <w:rPr>
          <w:rFonts w:ascii="Bookman Old Style" w:hAnsi="Bookman Old Style"/>
          <w:b/>
          <w:i/>
        </w:rPr>
        <w:t xml:space="preserve"> «Молодёжное».</w:t>
      </w:r>
    </w:p>
    <w:p w:rsidR="000618EB" w:rsidRDefault="000618EB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 xml:space="preserve">Границей ответственности </w:t>
      </w:r>
      <w:r>
        <w:rPr>
          <w:rFonts w:ascii="Bookman Old Style" w:hAnsi="Bookman Old Style"/>
          <w:b/>
          <w:i/>
        </w:rPr>
        <w:t>собственника земельного участка</w:t>
      </w:r>
      <w:r w:rsidRPr="000D40D3">
        <w:rPr>
          <w:rFonts w:ascii="Bookman Old Style" w:hAnsi="Bookman Old Style"/>
          <w:b/>
          <w:i/>
        </w:rPr>
        <w:t xml:space="preserve"> считается </w:t>
      </w:r>
      <w:r>
        <w:rPr>
          <w:rFonts w:ascii="Bookman Old Style" w:hAnsi="Bookman Old Style"/>
          <w:b/>
          <w:i/>
        </w:rPr>
        <w:t>место</w:t>
      </w:r>
      <w:r w:rsidRPr="000D40D3">
        <w:rPr>
          <w:rFonts w:ascii="Bookman Old Style" w:hAnsi="Bookman Old Style"/>
          <w:b/>
          <w:i/>
        </w:rPr>
        <w:t xml:space="preserve"> врезки в </w:t>
      </w:r>
      <w:r>
        <w:rPr>
          <w:rFonts w:ascii="Bookman Old Style" w:hAnsi="Bookman Old Style"/>
          <w:b/>
          <w:i/>
        </w:rPr>
        <w:t>магистральном водопроводе</w:t>
      </w:r>
      <w:r w:rsidRPr="000D40D3">
        <w:rPr>
          <w:rFonts w:ascii="Bookman Old Style" w:hAnsi="Bookman Old Style"/>
          <w:b/>
          <w:i/>
        </w:rPr>
        <w:t xml:space="preserve"> до жилого дома.</w:t>
      </w:r>
    </w:p>
    <w:p w:rsidR="007A7767" w:rsidRPr="000D40D3" w:rsidRDefault="007A7767" w:rsidP="000618EB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Доступ к водопроводному колодцу возможен только при согласовании с представителем ТСН «Молодежное»</w:t>
      </w:r>
    </w:p>
    <w:p w:rsidR="000618EB" w:rsidRPr="000D40D3" w:rsidRDefault="000618EB" w:rsidP="000618EB">
      <w:pPr>
        <w:spacing w:after="0" w:line="240" w:lineRule="auto"/>
        <w:ind w:left="360"/>
        <w:jc w:val="both"/>
        <w:rPr>
          <w:rFonts w:ascii="Bookman Old Style" w:hAnsi="Bookman Old Style"/>
          <w:b/>
          <w:i/>
        </w:rPr>
      </w:pPr>
    </w:p>
    <w:p w:rsidR="000618EB" w:rsidRDefault="000618EB" w:rsidP="000618EB">
      <w:pPr>
        <w:spacing w:after="0" w:line="240" w:lineRule="auto"/>
        <w:ind w:left="360"/>
        <w:jc w:val="both"/>
        <w:rPr>
          <w:rFonts w:ascii="Bookman Old Style" w:hAnsi="Bookman Old Style"/>
          <w:b/>
          <w:i/>
          <w:u w:val="single"/>
        </w:rPr>
      </w:pPr>
      <w:r w:rsidRPr="00572C8A">
        <w:rPr>
          <w:rFonts w:ascii="Bookman Old Style" w:hAnsi="Bookman Old Style"/>
          <w:b/>
          <w:i/>
          <w:u w:val="single"/>
        </w:rPr>
        <w:t>Дополнительные условия:</w:t>
      </w:r>
    </w:p>
    <w:p w:rsidR="000618EB" w:rsidRPr="00D96178" w:rsidRDefault="000618EB" w:rsidP="000618E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  <w:r w:rsidRPr="00D96178">
        <w:rPr>
          <w:rFonts w:ascii="Bookman Old Style" w:hAnsi="Bookman Old Style"/>
          <w:b/>
          <w:i/>
          <w:sz w:val="24"/>
          <w:szCs w:val="24"/>
        </w:rPr>
        <w:t>Ответственность за техническое состояние водопроводного колодца и линии от места врезки в магистральный водопровод, несет собственник земельного участка.</w:t>
      </w:r>
    </w:p>
    <w:p w:rsidR="000618EB" w:rsidRPr="000D40D3" w:rsidRDefault="000618EB" w:rsidP="000618EB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Во избежани</w:t>
      </w:r>
      <w:r>
        <w:rPr>
          <w:rFonts w:ascii="Bookman Old Style" w:hAnsi="Bookman Old Style"/>
          <w:b/>
          <w:i/>
        </w:rPr>
        <w:t>е</w:t>
      </w:r>
      <w:r w:rsidRPr="000D40D3">
        <w:rPr>
          <w:rFonts w:ascii="Bookman Old Style" w:hAnsi="Bookman Old Style"/>
          <w:b/>
          <w:i/>
        </w:rPr>
        <w:t xml:space="preserve"> </w:t>
      </w:r>
      <w:proofErr w:type="spellStart"/>
      <w:r w:rsidRPr="000D40D3">
        <w:rPr>
          <w:rFonts w:ascii="Bookman Old Style" w:hAnsi="Bookman Old Style"/>
          <w:b/>
          <w:i/>
        </w:rPr>
        <w:t>электрокоррозии</w:t>
      </w:r>
      <w:proofErr w:type="spellEnd"/>
      <w:r w:rsidRPr="000D40D3">
        <w:rPr>
          <w:rFonts w:ascii="Bookman Old Style" w:hAnsi="Bookman Old Style"/>
          <w:b/>
          <w:i/>
        </w:rPr>
        <w:t xml:space="preserve"> запрещается параллельная прокладка </w:t>
      </w:r>
      <w:proofErr w:type="spellStart"/>
      <w:r w:rsidRPr="000D40D3">
        <w:rPr>
          <w:rFonts w:ascii="Bookman Old Style" w:hAnsi="Bookman Old Style"/>
          <w:b/>
          <w:i/>
        </w:rPr>
        <w:t>электрокабелей</w:t>
      </w:r>
      <w:proofErr w:type="spellEnd"/>
      <w:r w:rsidRPr="000D40D3">
        <w:rPr>
          <w:rFonts w:ascii="Bookman Old Style" w:hAnsi="Bookman Old Style"/>
          <w:b/>
          <w:i/>
        </w:rPr>
        <w:t xml:space="preserve"> на расстоянии менее 3-х метров.</w:t>
      </w:r>
    </w:p>
    <w:p w:rsidR="000618EB" w:rsidRDefault="000618EB" w:rsidP="000618EB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 xml:space="preserve">Согласно </w:t>
      </w:r>
      <w:proofErr w:type="spellStart"/>
      <w:r w:rsidRPr="000D40D3">
        <w:rPr>
          <w:rFonts w:ascii="Bookman Old Style" w:hAnsi="Bookman Old Style"/>
          <w:b/>
          <w:i/>
        </w:rPr>
        <w:t>СНиП</w:t>
      </w:r>
      <w:proofErr w:type="spellEnd"/>
      <w:r w:rsidRPr="000D40D3">
        <w:rPr>
          <w:rFonts w:ascii="Bookman Old Style" w:hAnsi="Bookman Old Style"/>
          <w:b/>
          <w:i/>
        </w:rPr>
        <w:t xml:space="preserve"> 11-89-80 * и 2.07.01. – 89 запрещается прокладка сети водопровода и устройст</w:t>
      </w:r>
      <w:r>
        <w:rPr>
          <w:rFonts w:ascii="Bookman Old Style" w:hAnsi="Bookman Old Style"/>
          <w:b/>
          <w:i/>
        </w:rPr>
        <w:t xml:space="preserve">во выгреба на расстоянии менее </w:t>
      </w:r>
      <w:smartTag w:uri="urn:schemas-microsoft-com:office:smarttags" w:element="metricconverter">
        <w:smartTagPr>
          <w:attr w:name="ProductID" w:val="3 м"/>
        </w:smartTagPr>
        <w:r>
          <w:rPr>
            <w:rFonts w:ascii="Bookman Old Style" w:hAnsi="Bookman Old Style"/>
            <w:b/>
            <w:i/>
          </w:rPr>
          <w:t>3</w:t>
        </w:r>
        <w:r w:rsidRPr="000D40D3">
          <w:rPr>
            <w:rFonts w:ascii="Bookman Old Style" w:hAnsi="Bookman Old Style"/>
            <w:b/>
            <w:i/>
          </w:rPr>
          <w:t xml:space="preserve"> м</w:t>
        </w:r>
      </w:smartTag>
      <w:r w:rsidRPr="000D40D3">
        <w:rPr>
          <w:rFonts w:ascii="Bookman Old Style" w:hAnsi="Bookman Old Style"/>
          <w:b/>
          <w:i/>
        </w:rPr>
        <w:t>.</w:t>
      </w:r>
      <w:r w:rsidR="00921E5D">
        <w:rPr>
          <w:rFonts w:ascii="Bookman Old Style" w:hAnsi="Bookman Old Style"/>
          <w:b/>
          <w:i/>
        </w:rPr>
        <w:t xml:space="preserve"> </w:t>
      </w:r>
    </w:p>
    <w:p w:rsidR="00921E5D" w:rsidRPr="000D40D3" w:rsidRDefault="00921E5D" w:rsidP="000618EB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Добываемая </w:t>
      </w:r>
      <w:r w:rsidR="00B71DBD">
        <w:rPr>
          <w:rFonts w:ascii="Bookman Old Style" w:hAnsi="Bookman Old Style"/>
          <w:b/>
          <w:i/>
        </w:rPr>
        <w:t xml:space="preserve">вода </w:t>
      </w:r>
      <w:r>
        <w:rPr>
          <w:rFonts w:ascii="Bookman Old Style" w:hAnsi="Bookman Old Style"/>
          <w:b/>
          <w:i/>
        </w:rPr>
        <w:t xml:space="preserve">из скважин ТСН на основании лицензии </w:t>
      </w:r>
      <w:proofErr w:type="spellStart"/>
      <w:r>
        <w:rPr>
          <w:rFonts w:ascii="Bookman Old Style" w:hAnsi="Bookman Old Style"/>
          <w:b/>
          <w:i/>
        </w:rPr>
        <w:t>ИРир</w:t>
      </w:r>
      <w:proofErr w:type="spellEnd"/>
      <w:r>
        <w:rPr>
          <w:rFonts w:ascii="Bookman Old Style" w:hAnsi="Bookman Old Style"/>
          <w:b/>
          <w:i/>
        </w:rPr>
        <w:t xml:space="preserve"> 00551 ВЭ от 07.04.2017 на пользование участком недр местного назначения, исключительно в качестве технической, а не питьевой.</w:t>
      </w:r>
    </w:p>
    <w:p w:rsidR="000618EB" w:rsidRPr="000D40D3" w:rsidRDefault="000618EB" w:rsidP="000618EB">
      <w:pPr>
        <w:pStyle w:val="a4"/>
        <w:tabs>
          <w:tab w:val="left" w:pos="426"/>
        </w:tabs>
        <w:spacing w:after="0" w:line="240" w:lineRule="auto"/>
        <w:ind w:left="644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Bookman Old Style" w:hAnsi="Bookman Old Style"/>
          <w:b/>
          <w:i/>
        </w:rPr>
        <w:t>______________________________</w:t>
      </w:r>
    </w:p>
    <w:p w:rsidR="000618EB" w:rsidRPr="000D40D3" w:rsidRDefault="000618EB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</w:p>
    <w:p w:rsidR="000618EB" w:rsidRDefault="000618EB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</w:p>
    <w:p w:rsidR="000618EB" w:rsidRDefault="000618EB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</w:p>
    <w:p w:rsidR="000618EB" w:rsidRDefault="000618EB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Главный инженер</w:t>
      </w:r>
    </w:p>
    <w:p w:rsidR="000618EB" w:rsidRPr="000D40D3" w:rsidRDefault="004E5B4C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ТСН</w:t>
      </w:r>
      <w:r w:rsidR="000618EB">
        <w:rPr>
          <w:rFonts w:ascii="Bookman Old Style" w:hAnsi="Bookman Old Style"/>
          <w:b/>
          <w:i/>
        </w:rPr>
        <w:t xml:space="preserve"> «Молодежное»</w:t>
      </w:r>
      <w:r w:rsidR="000618EB">
        <w:rPr>
          <w:rFonts w:ascii="Bookman Old Style" w:hAnsi="Bookman Old Style"/>
          <w:b/>
          <w:i/>
        </w:rPr>
        <w:tab/>
      </w:r>
      <w:r w:rsidR="000618EB">
        <w:rPr>
          <w:rFonts w:ascii="Bookman Old Style" w:hAnsi="Bookman Old Style"/>
          <w:b/>
          <w:i/>
        </w:rPr>
        <w:tab/>
      </w:r>
      <w:r w:rsidR="000618EB" w:rsidRPr="000D40D3">
        <w:rPr>
          <w:rFonts w:ascii="Bookman Old Style" w:hAnsi="Bookman Old Style"/>
          <w:b/>
          <w:i/>
        </w:rPr>
        <w:tab/>
      </w:r>
      <w:r w:rsidR="000618EB" w:rsidRPr="000D40D3">
        <w:rPr>
          <w:rFonts w:ascii="Bookman Old Style" w:hAnsi="Bookman Old Style"/>
          <w:b/>
          <w:i/>
        </w:rPr>
        <w:tab/>
      </w:r>
      <w:r w:rsidR="000618EB" w:rsidRPr="000D40D3">
        <w:rPr>
          <w:rFonts w:ascii="Bookman Old Style" w:hAnsi="Bookman Old Style"/>
          <w:b/>
          <w:i/>
        </w:rPr>
        <w:tab/>
      </w:r>
      <w:r w:rsidR="000618EB" w:rsidRPr="000D40D3">
        <w:rPr>
          <w:rFonts w:ascii="Bookman Old Style" w:hAnsi="Bookman Old Style"/>
          <w:b/>
          <w:i/>
        </w:rPr>
        <w:tab/>
        <w:t xml:space="preserve">      </w:t>
      </w:r>
      <w:r w:rsidR="000618EB" w:rsidRPr="000D40D3">
        <w:rPr>
          <w:rFonts w:ascii="Bookman Old Style" w:hAnsi="Bookman Old Style"/>
          <w:b/>
          <w:i/>
        </w:rPr>
        <w:tab/>
      </w:r>
      <w:r w:rsidR="000618EB">
        <w:rPr>
          <w:rFonts w:ascii="Bookman Old Style" w:hAnsi="Bookman Old Style"/>
          <w:b/>
          <w:i/>
        </w:rPr>
        <w:t xml:space="preserve">         </w:t>
      </w:r>
      <w:r w:rsidR="00AF2368">
        <w:rPr>
          <w:rFonts w:ascii="Bookman Old Style" w:hAnsi="Bookman Old Style"/>
          <w:b/>
          <w:i/>
        </w:rPr>
        <w:t>Н.А. Крапивин</w:t>
      </w:r>
      <w:r w:rsidR="000618EB" w:rsidRPr="000D40D3">
        <w:rPr>
          <w:rFonts w:ascii="Bookman Old Style" w:hAnsi="Bookman Old Style"/>
          <w:b/>
          <w:i/>
        </w:rPr>
        <w:tab/>
      </w:r>
      <w:r w:rsidR="000618EB" w:rsidRPr="000D40D3">
        <w:rPr>
          <w:rFonts w:ascii="Bookman Old Style" w:hAnsi="Bookman Old Style"/>
          <w:b/>
          <w:i/>
        </w:rPr>
        <w:tab/>
      </w:r>
      <w:r w:rsidR="000618EB" w:rsidRPr="000D40D3">
        <w:rPr>
          <w:rFonts w:ascii="Bookman Old Style" w:hAnsi="Bookman Old Style"/>
          <w:b/>
          <w:i/>
        </w:rPr>
        <w:tab/>
      </w:r>
      <w:r w:rsidR="000618EB" w:rsidRPr="000D40D3">
        <w:rPr>
          <w:rFonts w:ascii="Bookman Old Style" w:hAnsi="Bookman Old Style"/>
          <w:b/>
          <w:i/>
        </w:rPr>
        <w:tab/>
      </w:r>
    </w:p>
    <w:p w:rsidR="000618EB" w:rsidRDefault="000618EB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</w:p>
    <w:p w:rsidR="000618EB" w:rsidRDefault="000618EB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</w:p>
    <w:p w:rsidR="000618EB" w:rsidRDefault="000618EB" w:rsidP="000618EB">
      <w:pPr>
        <w:spacing w:after="0" w:line="240" w:lineRule="auto"/>
        <w:jc w:val="both"/>
        <w:rPr>
          <w:rFonts w:ascii="Bookman Old Style" w:hAnsi="Bookman Old Style"/>
          <w:b/>
          <w:i/>
        </w:rPr>
      </w:pPr>
      <w:r w:rsidRPr="000D40D3">
        <w:rPr>
          <w:rFonts w:ascii="Bookman Old Style" w:hAnsi="Bookman Old Style"/>
          <w:b/>
          <w:i/>
        </w:rPr>
        <w:t>Технические условия получил</w:t>
      </w:r>
      <w:r w:rsidRPr="000D40D3">
        <w:rPr>
          <w:rFonts w:ascii="Bookman Old Style" w:hAnsi="Bookman Old Style"/>
          <w:b/>
          <w:i/>
        </w:rPr>
        <w:tab/>
      </w:r>
      <w:r w:rsidRPr="000D40D3">
        <w:rPr>
          <w:rFonts w:ascii="Bookman Old Style" w:hAnsi="Bookman Old Style"/>
          <w:b/>
          <w:i/>
        </w:rPr>
        <w:tab/>
      </w:r>
      <w:r>
        <w:rPr>
          <w:rFonts w:ascii="Bookman Old Style" w:hAnsi="Bookman Old Style"/>
          <w:b/>
          <w:i/>
        </w:rPr>
        <w:t xml:space="preserve">                _______________________</w:t>
      </w:r>
    </w:p>
    <w:p w:rsidR="000618EB" w:rsidRPr="000D40D3" w:rsidRDefault="000618EB" w:rsidP="000618EB">
      <w:pPr>
        <w:spacing w:after="0" w:line="240" w:lineRule="auto"/>
        <w:ind w:left="4956" w:firstLine="708"/>
        <w:jc w:val="both"/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t xml:space="preserve">                   </w:t>
      </w:r>
      <w:r w:rsidRPr="000D40D3">
        <w:rPr>
          <w:rFonts w:ascii="Bookman Old Style" w:hAnsi="Bookman Old Style"/>
          <w:b/>
          <w:i/>
          <w:sz w:val="20"/>
          <w:szCs w:val="20"/>
        </w:rPr>
        <w:t>(роспись)</w:t>
      </w:r>
      <w:r w:rsidRPr="000D40D3">
        <w:rPr>
          <w:rFonts w:ascii="Bookman Old Style" w:hAnsi="Bookman Old Style"/>
          <w:b/>
          <w:i/>
          <w:sz w:val="20"/>
          <w:szCs w:val="20"/>
        </w:rPr>
        <w:tab/>
      </w:r>
      <w:r w:rsidRPr="000D40D3">
        <w:rPr>
          <w:rFonts w:ascii="Bookman Old Style" w:hAnsi="Bookman Old Style"/>
          <w:b/>
          <w:i/>
          <w:sz w:val="20"/>
          <w:szCs w:val="20"/>
        </w:rPr>
        <w:tab/>
      </w:r>
    </w:p>
    <w:p w:rsidR="000618EB" w:rsidRDefault="000618EB" w:rsidP="000618EB">
      <w:pPr>
        <w:spacing w:after="0" w:line="240" w:lineRule="auto"/>
        <w:ind w:left="360"/>
        <w:jc w:val="right"/>
        <w:rPr>
          <w:rFonts w:ascii="Bookman Old Style" w:hAnsi="Bookman Old Style"/>
          <w:b/>
          <w:i/>
        </w:rPr>
      </w:pPr>
    </w:p>
    <w:p w:rsidR="000618EB" w:rsidRPr="000D40D3" w:rsidRDefault="000618EB" w:rsidP="000618EB">
      <w:pPr>
        <w:spacing w:after="0" w:line="240" w:lineRule="auto"/>
        <w:ind w:left="360"/>
        <w:jc w:val="right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                                                                           </w:t>
      </w:r>
      <w:r w:rsidRPr="000D40D3">
        <w:rPr>
          <w:rFonts w:ascii="Bookman Old Style" w:hAnsi="Bookman Old Style"/>
          <w:b/>
          <w:i/>
        </w:rPr>
        <w:t>«____»_____________ 20 ____ года</w:t>
      </w:r>
    </w:p>
    <w:sectPr w:rsidR="000618EB" w:rsidRPr="000D40D3" w:rsidSect="00A25370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B67"/>
    <w:multiLevelType w:val="hybridMultilevel"/>
    <w:tmpl w:val="BE844C7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E50C5"/>
    <w:multiLevelType w:val="hybridMultilevel"/>
    <w:tmpl w:val="A5183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179EE"/>
    <w:multiLevelType w:val="hybridMultilevel"/>
    <w:tmpl w:val="3D80C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A5210"/>
    <w:multiLevelType w:val="hybridMultilevel"/>
    <w:tmpl w:val="0096D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17AB6"/>
    <w:multiLevelType w:val="hybridMultilevel"/>
    <w:tmpl w:val="15385D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346B3"/>
    <w:rsid w:val="00023AAD"/>
    <w:rsid w:val="000618EB"/>
    <w:rsid w:val="000B3582"/>
    <w:rsid w:val="000E0283"/>
    <w:rsid w:val="001039C3"/>
    <w:rsid w:val="00160A12"/>
    <w:rsid w:val="00183FD8"/>
    <w:rsid w:val="001E02DA"/>
    <w:rsid w:val="00203248"/>
    <w:rsid w:val="002131CC"/>
    <w:rsid w:val="002A4440"/>
    <w:rsid w:val="002D5C27"/>
    <w:rsid w:val="00323ECF"/>
    <w:rsid w:val="00361E75"/>
    <w:rsid w:val="00380103"/>
    <w:rsid w:val="00391564"/>
    <w:rsid w:val="00416974"/>
    <w:rsid w:val="00427B37"/>
    <w:rsid w:val="004406DE"/>
    <w:rsid w:val="0047675B"/>
    <w:rsid w:val="004E5B4C"/>
    <w:rsid w:val="005C680C"/>
    <w:rsid w:val="005E3235"/>
    <w:rsid w:val="006512CE"/>
    <w:rsid w:val="00655DE1"/>
    <w:rsid w:val="006A544B"/>
    <w:rsid w:val="006B37A0"/>
    <w:rsid w:val="006B54C8"/>
    <w:rsid w:val="006D759E"/>
    <w:rsid w:val="00710A7C"/>
    <w:rsid w:val="007346B3"/>
    <w:rsid w:val="0078359C"/>
    <w:rsid w:val="007835CB"/>
    <w:rsid w:val="00796EE4"/>
    <w:rsid w:val="007A7767"/>
    <w:rsid w:val="00801DD3"/>
    <w:rsid w:val="0084321D"/>
    <w:rsid w:val="008A3452"/>
    <w:rsid w:val="008E34A7"/>
    <w:rsid w:val="00921E5D"/>
    <w:rsid w:val="00933539"/>
    <w:rsid w:val="0098210E"/>
    <w:rsid w:val="00986C67"/>
    <w:rsid w:val="009A35FD"/>
    <w:rsid w:val="009E1E22"/>
    <w:rsid w:val="00A24D82"/>
    <w:rsid w:val="00A25370"/>
    <w:rsid w:val="00A82808"/>
    <w:rsid w:val="00AE4017"/>
    <w:rsid w:val="00AF2368"/>
    <w:rsid w:val="00B073DE"/>
    <w:rsid w:val="00B71DBD"/>
    <w:rsid w:val="00B745E9"/>
    <w:rsid w:val="00BB0D70"/>
    <w:rsid w:val="00BD062B"/>
    <w:rsid w:val="00BE553D"/>
    <w:rsid w:val="00C85389"/>
    <w:rsid w:val="00C94111"/>
    <w:rsid w:val="00CA4845"/>
    <w:rsid w:val="00CC7E06"/>
    <w:rsid w:val="00D96178"/>
    <w:rsid w:val="00DC4306"/>
    <w:rsid w:val="00DD2842"/>
    <w:rsid w:val="00E1060A"/>
    <w:rsid w:val="00E57A03"/>
    <w:rsid w:val="00E67BE9"/>
    <w:rsid w:val="00F03AF2"/>
    <w:rsid w:val="00F338E0"/>
    <w:rsid w:val="00FB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6B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1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2018-03-23T05:48:00Z</cp:lastPrinted>
  <dcterms:created xsi:type="dcterms:W3CDTF">2018-04-04T02:47:00Z</dcterms:created>
  <dcterms:modified xsi:type="dcterms:W3CDTF">2018-04-04T02:47:00Z</dcterms:modified>
</cp:coreProperties>
</file>