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870" w:rsidRDefault="005E0870" w:rsidP="00D871CC">
      <w:pPr>
        <w:pStyle w:val="a6"/>
        <w:jc w:val="center"/>
        <w:rPr>
          <w:rFonts w:ascii="Times New Roman" w:hAnsi="Times New Roman" w:cs="Times New Roman"/>
          <w:b/>
          <w:sz w:val="24"/>
          <w:szCs w:val="24"/>
        </w:rPr>
      </w:pPr>
      <w:r>
        <w:rPr>
          <w:rFonts w:ascii="Times New Roman" w:hAnsi="Times New Roman" w:cs="Times New Roman"/>
          <w:b/>
          <w:sz w:val="24"/>
          <w:szCs w:val="24"/>
        </w:rPr>
        <w:t>Обращение Правления к членам Товарищества!</w:t>
      </w:r>
    </w:p>
    <w:p w:rsidR="00D8207A" w:rsidRDefault="00D8207A" w:rsidP="00D871CC">
      <w:pPr>
        <w:pStyle w:val="a6"/>
        <w:jc w:val="center"/>
        <w:rPr>
          <w:rFonts w:ascii="Times New Roman" w:hAnsi="Times New Roman" w:cs="Times New Roman"/>
          <w:b/>
          <w:sz w:val="24"/>
          <w:szCs w:val="24"/>
        </w:rPr>
      </w:pPr>
      <w:r>
        <w:rPr>
          <w:rFonts w:ascii="Times New Roman" w:hAnsi="Times New Roman" w:cs="Times New Roman"/>
          <w:b/>
          <w:sz w:val="24"/>
          <w:szCs w:val="24"/>
        </w:rPr>
        <w:t>По итогам подсчета голосов мандатной комиссии 14 апреля 2018 года установлено отсутствие кворума необходимого для проведения годового общего собрания членов ТСН «Молодежное», на основании этого, Правлением принято решение 17 апреля 2018 года о проведении повторного общего собрания в форме заочного голосования.</w:t>
      </w:r>
    </w:p>
    <w:p w:rsidR="00736D1E" w:rsidRDefault="00736D1E" w:rsidP="00D871CC">
      <w:pPr>
        <w:pStyle w:val="a6"/>
        <w:jc w:val="center"/>
        <w:rPr>
          <w:rFonts w:ascii="Times New Roman" w:hAnsi="Times New Roman" w:cs="Times New Roman"/>
          <w:b/>
          <w:sz w:val="24"/>
          <w:szCs w:val="24"/>
        </w:rPr>
      </w:pPr>
    </w:p>
    <w:p w:rsidR="005B656C" w:rsidRDefault="005B656C" w:rsidP="00D8207A">
      <w:pPr>
        <w:pStyle w:val="a6"/>
        <w:ind w:firstLine="709"/>
        <w:jc w:val="both"/>
        <w:rPr>
          <w:rFonts w:ascii="Times New Roman" w:hAnsi="Times New Roman" w:cs="Times New Roman"/>
          <w:sz w:val="24"/>
          <w:szCs w:val="24"/>
        </w:rPr>
      </w:pPr>
      <w:r>
        <w:rPr>
          <w:rFonts w:ascii="Times New Roman" w:hAnsi="Times New Roman" w:cs="Times New Roman"/>
          <w:sz w:val="24"/>
          <w:szCs w:val="24"/>
        </w:rPr>
        <w:t>Ставим всех членов Товарищества в известность</w:t>
      </w:r>
      <w:r w:rsidR="00D8207A" w:rsidRPr="00736D1E">
        <w:rPr>
          <w:rFonts w:ascii="Times New Roman" w:hAnsi="Times New Roman" w:cs="Times New Roman"/>
          <w:sz w:val="24"/>
          <w:szCs w:val="24"/>
        </w:rPr>
        <w:t xml:space="preserve">, что </w:t>
      </w:r>
      <w:r w:rsidR="00FB50DB">
        <w:rPr>
          <w:rFonts w:ascii="Times New Roman" w:hAnsi="Times New Roman" w:cs="Times New Roman"/>
          <w:sz w:val="24"/>
          <w:szCs w:val="24"/>
        </w:rPr>
        <w:t xml:space="preserve">при проведении годового общего собрания ТСН «Молодежное» </w:t>
      </w:r>
      <w:r w:rsidR="00D8207A" w:rsidRPr="00736D1E">
        <w:rPr>
          <w:rFonts w:ascii="Times New Roman" w:hAnsi="Times New Roman" w:cs="Times New Roman"/>
          <w:sz w:val="24"/>
          <w:szCs w:val="24"/>
        </w:rPr>
        <w:t xml:space="preserve">после того, как стало известно об отсутствии кворума, </w:t>
      </w:r>
      <w:r w:rsidR="00736D1E" w:rsidRPr="00736D1E">
        <w:rPr>
          <w:rFonts w:ascii="Times New Roman" w:hAnsi="Times New Roman" w:cs="Times New Roman"/>
          <w:sz w:val="24"/>
          <w:szCs w:val="24"/>
        </w:rPr>
        <w:t xml:space="preserve">адвокат </w:t>
      </w:r>
      <w:r w:rsidR="00D8207A" w:rsidRPr="00736D1E">
        <w:rPr>
          <w:rFonts w:ascii="Times New Roman" w:hAnsi="Times New Roman" w:cs="Times New Roman"/>
          <w:sz w:val="24"/>
          <w:szCs w:val="24"/>
        </w:rPr>
        <w:t>Белых</w:t>
      </w:r>
      <w:r w:rsidR="00FB50DB">
        <w:rPr>
          <w:rFonts w:ascii="Times New Roman" w:hAnsi="Times New Roman" w:cs="Times New Roman"/>
          <w:sz w:val="24"/>
          <w:szCs w:val="24"/>
        </w:rPr>
        <w:t xml:space="preserve"> </w:t>
      </w:r>
      <w:r w:rsidR="00A17C42" w:rsidRPr="00A17C42">
        <w:rPr>
          <w:rFonts w:ascii="Times New Roman" w:hAnsi="Times New Roman" w:cs="Times New Roman"/>
          <w:sz w:val="24"/>
          <w:szCs w:val="24"/>
        </w:rPr>
        <w:t>Сергей Александрович</w:t>
      </w:r>
      <w:r w:rsidR="00A17C42">
        <w:rPr>
          <w:rFonts w:ascii="Times New Roman" w:hAnsi="Times New Roman" w:cs="Times New Roman"/>
          <w:sz w:val="24"/>
          <w:szCs w:val="24"/>
        </w:rPr>
        <w:t>, выступил</w:t>
      </w:r>
      <w:r w:rsidR="005E0870" w:rsidRPr="00736D1E">
        <w:rPr>
          <w:rFonts w:ascii="Times New Roman" w:hAnsi="Times New Roman" w:cs="Times New Roman"/>
          <w:sz w:val="24"/>
          <w:szCs w:val="24"/>
        </w:rPr>
        <w:t xml:space="preserve"> с </w:t>
      </w:r>
      <w:r w:rsidR="00FB50DB">
        <w:rPr>
          <w:rFonts w:ascii="Times New Roman" w:hAnsi="Times New Roman" w:cs="Times New Roman"/>
          <w:sz w:val="24"/>
          <w:szCs w:val="24"/>
        </w:rPr>
        <w:t xml:space="preserve">публичными </w:t>
      </w:r>
      <w:r w:rsidR="005E0870" w:rsidRPr="00736D1E">
        <w:rPr>
          <w:rFonts w:ascii="Times New Roman" w:hAnsi="Times New Roman" w:cs="Times New Roman"/>
          <w:sz w:val="24"/>
          <w:szCs w:val="24"/>
        </w:rPr>
        <w:t xml:space="preserve">заявлениями о том, что в действующее законодательство </w:t>
      </w:r>
      <w:hyperlink r:id="rId5" w:anchor="/document/71848790/entry/13" w:history="1">
        <w:r w:rsidR="005E0870" w:rsidRPr="00736D1E">
          <w:rPr>
            <w:rStyle w:val="a4"/>
            <w:rFonts w:ascii="Times New Roman" w:hAnsi="Times New Roman" w:cs="Times New Roman"/>
            <w:color w:val="auto"/>
            <w:sz w:val="24"/>
            <w:szCs w:val="24"/>
            <w:u w:val="none"/>
          </w:rPr>
          <w:t>Федеральным закон</w:t>
        </w:r>
      </w:hyperlink>
      <w:r w:rsidR="005E0870" w:rsidRPr="00736D1E">
        <w:rPr>
          <w:rFonts w:ascii="Times New Roman" w:hAnsi="Times New Roman" w:cs="Times New Roman"/>
          <w:sz w:val="24"/>
          <w:szCs w:val="24"/>
        </w:rPr>
        <w:t>ом от 31 декабря 2017 г. N 485-ФЗ, в статью 45 Жилищного кодекса РФ внесены изменения</w:t>
      </w:r>
      <w:r w:rsidR="00FB50DB">
        <w:rPr>
          <w:rFonts w:ascii="Times New Roman" w:hAnsi="Times New Roman" w:cs="Times New Roman"/>
          <w:sz w:val="24"/>
          <w:szCs w:val="24"/>
        </w:rPr>
        <w:t>,</w:t>
      </w:r>
      <w:r w:rsidR="005E0870" w:rsidRPr="00736D1E">
        <w:rPr>
          <w:rFonts w:ascii="Times New Roman" w:hAnsi="Times New Roman" w:cs="Times New Roman"/>
          <w:sz w:val="24"/>
          <w:szCs w:val="24"/>
        </w:rPr>
        <w:t xml:space="preserve"> вступающие в действие с 11 января 2018 года, которые не позволяют проводить </w:t>
      </w:r>
      <w:r w:rsidR="00FB50DB">
        <w:rPr>
          <w:rFonts w:ascii="Times New Roman" w:hAnsi="Times New Roman" w:cs="Times New Roman"/>
          <w:sz w:val="24"/>
          <w:szCs w:val="24"/>
        </w:rPr>
        <w:t xml:space="preserve">повторные </w:t>
      </w:r>
      <w:r w:rsidR="005E0870" w:rsidRPr="00736D1E">
        <w:rPr>
          <w:rFonts w:ascii="Times New Roman" w:hAnsi="Times New Roman" w:cs="Times New Roman"/>
          <w:sz w:val="24"/>
          <w:szCs w:val="24"/>
        </w:rPr>
        <w:t>годовые общие собрания в ТСЖ в форме заочного голосования</w:t>
      </w:r>
      <w:r>
        <w:rPr>
          <w:rFonts w:ascii="Times New Roman" w:hAnsi="Times New Roman" w:cs="Times New Roman"/>
          <w:sz w:val="24"/>
          <w:szCs w:val="24"/>
        </w:rPr>
        <w:t>.</w:t>
      </w:r>
      <w:r w:rsidR="00FB50DB">
        <w:rPr>
          <w:rFonts w:ascii="Times New Roman" w:hAnsi="Times New Roman" w:cs="Times New Roman"/>
          <w:sz w:val="24"/>
          <w:szCs w:val="24"/>
        </w:rPr>
        <w:t xml:space="preserve"> </w:t>
      </w:r>
    </w:p>
    <w:p w:rsidR="005E0870" w:rsidRPr="00736D1E" w:rsidRDefault="005B656C" w:rsidP="00D8207A">
      <w:pPr>
        <w:pStyle w:val="a6"/>
        <w:ind w:firstLine="709"/>
        <w:jc w:val="both"/>
        <w:rPr>
          <w:rFonts w:ascii="Times New Roman" w:hAnsi="Times New Roman" w:cs="Times New Roman"/>
          <w:sz w:val="24"/>
          <w:szCs w:val="24"/>
        </w:rPr>
      </w:pPr>
      <w:r w:rsidRPr="00736D1E">
        <w:rPr>
          <w:rFonts w:ascii="Times New Roman" w:hAnsi="Times New Roman" w:cs="Times New Roman"/>
          <w:sz w:val="24"/>
          <w:szCs w:val="24"/>
        </w:rPr>
        <w:t xml:space="preserve"> </w:t>
      </w:r>
      <w:r w:rsidR="005E0870" w:rsidRPr="00736D1E">
        <w:rPr>
          <w:rFonts w:ascii="Times New Roman" w:hAnsi="Times New Roman" w:cs="Times New Roman"/>
          <w:sz w:val="24"/>
          <w:szCs w:val="24"/>
        </w:rPr>
        <w:t>Необходимо пояснить, что действительно с 11 января 2018 года в Жилищном кодексе РФ стала действовать часть 3.1., Статьи 45, которая установила обязанность ведения реестра членов ТСЖ</w:t>
      </w:r>
      <w:r w:rsidR="00FB50DB">
        <w:rPr>
          <w:rFonts w:ascii="Times New Roman" w:hAnsi="Times New Roman" w:cs="Times New Roman"/>
          <w:sz w:val="24"/>
          <w:szCs w:val="24"/>
        </w:rPr>
        <w:t xml:space="preserve"> управляющими компаниями</w:t>
      </w:r>
      <w:r w:rsidR="005E0870" w:rsidRPr="00736D1E">
        <w:rPr>
          <w:rFonts w:ascii="Times New Roman" w:hAnsi="Times New Roman" w:cs="Times New Roman"/>
          <w:sz w:val="24"/>
          <w:szCs w:val="24"/>
        </w:rPr>
        <w:t xml:space="preserve"> и обязанность предоставления этого реестра </w:t>
      </w:r>
      <w:r w:rsidR="008B6C82" w:rsidRPr="00736D1E">
        <w:rPr>
          <w:rFonts w:ascii="Times New Roman" w:hAnsi="Times New Roman" w:cs="Times New Roman"/>
          <w:sz w:val="24"/>
          <w:szCs w:val="24"/>
        </w:rPr>
        <w:t>заинтересованным в проведении собрания лицам.</w:t>
      </w:r>
      <w:r w:rsidR="005E0870" w:rsidRPr="00736D1E">
        <w:rPr>
          <w:rFonts w:ascii="Times New Roman" w:hAnsi="Times New Roman" w:cs="Times New Roman"/>
          <w:sz w:val="24"/>
          <w:szCs w:val="24"/>
        </w:rPr>
        <w:t xml:space="preserve">  </w:t>
      </w:r>
    </w:p>
    <w:p w:rsidR="00736D1E" w:rsidRPr="00736D1E" w:rsidRDefault="00FB50DB" w:rsidP="00736D1E">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Однако необходимо указать, что ссылка на </w:t>
      </w:r>
      <w:r w:rsidR="008B6C82" w:rsidRPr="00736D1E">
        <w:rPr>
          <w:rFonts w:ascii="Times New Roman" w:hAnsi="Times New Roman" w:cs="Times New Roman"/>
          <w:sz w:val="24"/>
          <w:szCs w:val="24"/>
        </w:rPr>
        <w:t xml:space="preserve">часть 3.1., </w:t>
      </w:r>
      <w:r>
        <w:rPr>
          <w:rFonts w:ascii="Times New Roman" w:hAnsi="Times New Roman" w:cs="Times New Roman"/>
          <w:sz w:val="24"/>
          <w:szCs w:val="24"/>
        </w:rPr>
        <w:t>с</w:t>
      </w:r>
      <w:r w:rsidR="008B6C82" w:rsidRPr="00736D1E">
        <w:rPr>
          <w:rFonts w:ascii="Times New Roman" w:hAnsi="Times New Roman" w:cs="Times New Roman"/>
          <w:sz w:val="24"/>
          <w:szCs w:val="24"/>
        </w:rPr>
        <w:t xml:space="preserve">татьи 45 Жилищного кодекса, не имеет </w:t>
      </w:r>
      <w:r w:rsidR="00736D1E" w:rsidRPr="00736D1E">
        <w:rPr>
          <w:rFonts w:ascii="Times New Roman" w:hAnsi="Times New Roman" w:cs="Times New Roman"/>
          <w:sz w:val="24"/>
          <w:szCs w:val="24"/>
        </w:rPr>
        <w:t xml:space="preserve">никакого </w:t>
      </w:r>
      <w:r w:rsidR="008B6C82" w:rsidRPr="00736D1E">
        <w:rPr>
          <w:rFonts w:ascii="Times New Roman" w:hAnsi="Times New Roman" w:cs="Times New Roman"/>
          <w:sz w:val="24"/>
          <w:szCs w:val="24"/>
        </w:rPr>
        <w:t xml:space="preserve">отношения к проведению общего собрания </w:t>
      </w:r>
      <w:r w:rsidR="00736D1E" w:rsidRPr="00736D1E">
        <w:rPr>
          <w:rFonts w:ascii="Times New Roman" w:hAnsi="Times New Roman" w:cs="Times New Roman"/>
          <w:sz w:val="24"/>
          <w:szCs w:val="24"/>
        </w:rPr>
        <w:t xml:space="preserve">членов Товарищества </w:t>
      </w:r>
      <w:r w:rsidR="008B6C82" w:rsidRPr="00736D1E">
        <w:rPr>
          <w:rFonts w:ascii="Times New Roman" w:hAnsi="Times New Roman" w:cs="Times New Roman"/>
          <w:sz w:val="24"/>
          <w:szCs w:val="24"/>
        </w:rPr>
        <w:t>в форме заочного голосования и это адвокат Белых</w:t>
      </w:r>
      <w:r w:rsidR="00A17C42">
        <w:rPr>
          <w:rFonts w:ascii="Times New Roman" w:hAnsi="Times New Roman" w:cs="Times New Roman"/>
          <w:sz w:val="24"/>
          <w:szCs w:val="24"/>
        </w:rPr>
        <w:t xml:space="preserve"> С. А.</w:t>
      </w:r>
      <w:r w:rsidR="00736D1E" w:rsidRPr="00736D1E">
        <w:rPr>
          <w:rFonts w:ascii="Times New Roman" w:hAnsi="Times New Roman" w:cs="Times New Roman"/>
          <w:sz w:val="24"/>
          <w:szCs w:val="24"/>
        </w:rPr>
        <w:t>,</w:t>
      </w:r>
      <w:r w:rsidR="00A17C42">
        <w:rPr>
          <w:rFonts w:ascii="Times New Roman" w:hAnsi="Times New Roman" w:cs="Times New Roman"/>
          <w:sz w:val="24"/>
          <w:szCs w:val="24"/>
        </w:rPr>
        <w:t xml:space="preserve"> не мог</w:t>
      </w:r>
      <w:r w:rsidR="008B6C82" w:rsidRPr="00736D1E">
        <w:rPr>
          <w:rFonts w:ascii="Times New Roman" w:hAnsi="Times New Roman" w:cs="Times New Roman"/>
          <w:sz w:val="24"/>
          <w:szCs w:val="24"/>
        </w:rPr>
        <w:t xml:space="preserve"> не знать. </w:t>
      </w:r>
    </w:p>
    <w:p w:rsidR="00736D1E" w:rsidRPr="005B656C" w:rsidRDefault="008B6C82" w:rsidP="00736D1E">
      <w:pPr>
        <w:pStyle w:val="a6"/>
        <w:ind w:firstLine="709"/>
        <w:jc w:val="both"/>
        <w:rPr>
          <w:rFonts w:ascii="Times New Roman" w:hAnsi="Times New Roman" w:cs="Times New Roman"/>
          <w:b/>
          <w:sz w:val="24"/>
          <w:szCs w:val="24"/>
        </w:rPr>
      </w:pPr>
      <w:r w:rsidRPr="00736D1E">
        <w:rPr>
          <w:rFonts w:ascii="Times New Roman" w:hAnsi="Times New Roman" w:cs="Times New Roman"/>
          <w:sz w:val="24"/>
          <w:szCs w:val="24"/>
        </w:rPr>
        <w:t xml:space="preserve">Таким образом, налицо умышленное </w:t>
      </w:r>
      <w:r w:rsidR="00736D1E" w:rsidRPr="00736D1E">
        <w:rPr>
          <w:rFonts w:ascii="Times New Roman" w:hAnsi="Times New Roman" w:cs="Times New Roman"/>
          <w:sz w:val="24"/>
          <w:szCs w:val="24"/>
        </w:rPr>
        <w:t xml:space="preserve">публичное </w:t>
      </w:r>
      <w:r w:rsidRPr="00736D1E">
        <w:rPr>
          <w:rFonts w:ascii="Times New Roman" w:hAnsi="Times New Roman" w:cs="Times New Roman"/>
          <w:sz w:val="24"/>
          <w:szCs w:val="24"/>
        </w:rPr>
        <w:t xml:space="preserve">введение в заблуждение членов Товарищества в составе </w:t>
      </w:r>
      <w:r w:rsidRPr="00A17C42">
        <w:rPr>
          <w:rFonts w:ascii="Times New Roman" w:hAnsi="Times New Roman" w:cs="Times New Roman"/>
          <w:sz w:val="24"/>
          <w:szCs w:val="24"/>
        </w:rPr>
        <w:t>119</w:t>
      </w:r>
      <w:r w:rsidRPr="005B656C">
        <w:rPr>
          <w:rFonts w:ascii="Times New Roman" w:hAnsi="Times New Roman" w:cs="Times New Roman"/>
          <w:b/>
          <w:sz w:val="24"/>
          <w:szCs w:val="24"/>
        </w:rPr>
        <w:t>человек о запрете Жилищным кодексом РФ  проведения повторного годо</w:t>
      </w:r>
      <w:r w:rsidR="00736D1E" w:rsidRPr="005B656C">
        <w:rPr>
          <w:rFonts w:ascii="Times New Roman" w:hAnsi="Times New Roman" w:cs="Times New Roman"/>
          <w:b/>
          <w:sz w:val="24"/>
          <w:szCs w:val="24"/>
        </w:rPr>
        <w:t>вого общего собрания Т</w:t>
      </w:r>
      <w:r w:rsidR="005B656C">
        <w:rPr>
          <w:rFonts w:ascii="Times New Roman" w:hAnsi="Times New Roman" w:cs="Times New Roman"/>
          <w:b/>
          <w:sz w:val="24"/>
          <w:szCs w:val="24"/>
        </w:rPr>
        <w:t>СЖ в форме заочного голосования!!!!</w:t>
      </w:r>
    </w:p>
    <w:p w:rsidR="00736D1E" w:rsidRDefault="00736D1E" w:rsidP="00736D1E">
      <w:pPr>
        <w:pStyle w:val="a6"/>
        <w:ind w:firstLine="709"/>
        <w:jc w:val="both"/>
        <w:rPr>
          <w:rFonts w:ascii="Times New Roman" w:hAnsi="Times New Roman" w:cs="Times New Roman"/>
          <w:sz w:val="24"/>
          <w:szCs w:val="24"/>
        </w:rPr>
      </w:pPr>
      <w:r w:rsidRPr="00736D1E">
        <w:rPr>
          <w:rFonts w:ascii="Times New Roman" w:hAnsi="Times New Roman" w:cs="Times New Roman"/>
          <w:sz w:val="24"/>
          <w:szCs w:val="24"/>
        </w:rPr>
        <w:t xml:space="preserve">В связи с публичностью такого рода выступлений адвоката </w:t>
      </w:r>
      <w:r w:rsidRPr="00A17C42">
        <w:rPr>
          <w:rFonts w:ascii="Times New Roman" w:hAnsi="Times New Roman" w:cs="Times New Roman"/>
          <w:sz w:val="24"/>
          <w:szCs w:val="24"/>
        </w:rPr>
        <w:t>Белых</w:t>
      </w:r>
      <w:r w:rsidR="00A17C42" w:rsidRPr="00A17C42">
        <w:rPr>
          <w:rFonts w:ascii="Times New Roman" w:hAnsi="Times New Roman" w:cs="Times New Roman"/>
          <w:sz w:val="24"/>
          <w:szCs w:val="24"/>
        </w:rPr>
        <w:t xml:space="preserve"> Сергея Александровича</w:t>
      </w:r>
      <w:r w:rsidRPr="00A17C42">
        <w:rPr>
          <w:rFonts w:ascii="Times New Roman" w:hAnsi="Times New Roman" w:cs="Times New Roman"/>
          <w:sz w:val="24"/>
          <w:szCs w:val="24"/>
        </w:rPr>
        <w:t>,</w:t>
      </w:r>
      <w:r w:rsidRPr="00736D1E">
        <w:rPr>
          <w:rFonts w:ascii="Times New Roman" w:hAnsi="Times New Roman" w:cs="Times New Roman"/>
          <w:sz w:val="24"/>
          <w:szCs w:val="24"/>
        </w:rPr>
        <w:t xml:space="preserve"> Правление ТСЖ оставляет за собой право жалобы на указанн</w:t>
      </w:r>
      <w:r w:rsidR="00A17C42">
        <w:rPr>
          <w:rFonts w:ascii="Times New Roman" w:hAnsi="Times New Roman" w:cs="Times New Roman"/>
          <w:sz w:val="24"/>
          <w:szCs w:val="24"/>
        </w:rPr>
        <w:t>ого</w:t>
      </w:r>
      <w:r w:rsidRPr="00736D1E">
        <w:rPr>
          <w:rFonts w:ascii="Times New Roman" w:hAnsi="Times New Roman" w:cs="Times New Roman"/>
          <w:sz w:val="24"/>
          <w:szCs w:val="24"/>
        </w:rPr>
        <w:t xml:space="preserve"> лиц</w:t>
      </w:r>
      <w:r w:rsidR="00A17C42">
        <w:rPr>
          <w:rFonts w:ascii="Times New Roman" w:hAnsi="Times New Roman" w:cs="Times New Roman"/>
          <w:sz w:val="24"/>
          <w:szCs w:val="24"/>
        </w:rPr>
        <w:t>а</w:t>
      </w:r>
      <w:r w:rsidRPr="00736D1E">
        <w:rPr>
          <w:rFonts w:ascii="Times New Roman" w:hAnsi="Times New Roman" w:cs="Times New Roman"/>
          <w:sz w:val="24"/>
          <w:szCs w:val="24"/>
        </w:rPr>
        <w:t xml:space="preserve"> в мест</w:t>
      </w:r>
      <w:r w:rsidR="00A17C42">
        <w:rPr>
          <w:rFonts w:ascii="Times New Roman" w:hAnsi="Times New Roman" w:cs="Times New Roman"/>
          <w:sz w:val="24"/>
          <w:szCs w:val="24"/>
        </w:rPr>
        <w:t>о</w:t>
      </w:r>
      <w:r w:rsidRPr="00736D1E">
        <w:rPr>
          <w:rFonts w:ascii="Times New Roman" w:hAnsi="Times New Roman" w:cs="Times New Roman"/>
          <w:sz w:val="24"/>
          <w:szCs w:val="24"/>
        </w:rPr>
        <w:t xml:space="preserve"> </w:t>
      </w:r>
      <w:r w:rsidR="00A17C42">
        <w:rPr>
          <w:rFonts w:ascii="Times New Roman" w:hAnsi="Times New Roman" w:cs="Times New Roman"/>
          <w:sz w:val="24"/>
          <w:szCs w:val="24"/>
        </w:rPr>
        <w:t>его</w:t>
      </w:r>
      <w:r w:rsidRPr="00736D1E">
        <w:rPr>
          <w:rFonts w:ascii="Times New Roman" w:hAnsi="Times New Roman" w:cs="Times New Roman"/>
          <w:sz w:val="24"/>
          <w:szCs w:val="24"/>
        </w:rPr>
        <w:t xml:space="preserve"> работы, а так же в иные инстанции в связи с их непрофессиональным и неэтичным поведением</w:t>
      </w:r>
      <w:r>
        <w:rPr>
          <w:rFonts w:ascii="Times New Roman" w:hAnsi="Times New Roman" w:cs="Times New Roman"/>
          <w:sz w:val="24"/>
          <w:szCs w:val="24"/>
        </w:rPr>
        <w:t xml:space="preserve">, а так же </w:t>
      </w:r>
      <w:r w:rsidR="00874BF7">
        <w:rPr>
          <w:rFonts w:ascii="Times New Roman" w:hAnsi="Times New Roman" w:cs="Times New Roman"/>
          <w:sz w:val="24"/>
          <w:szCs w:val="24"/>
        </w:rPr>
        <w:t xml:space="preserve">публичным </w:t>
      </w:r>
      <w:r>
        <w:rPr>
          <w:rFonts w:ascii="Times New Roman" w:hAnsi="Times New Roman" w:cs="Times New Roman"/>
          <w:sz w:val="24"/>
          <w:szCs w:val="24"/>
        </w:rPr>
        <w:t>умышленным введением в заблуждение членов Товарищества.</w:t>
      </w:r>
    </w:p>
    <w:p w:rsidR="00736D1E" w:rsidRPr="00DB6217" w:rsidRDefault="00874BF7" w:rsidP="00736D1E">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Вместе с тем, Правление </w:t>
      </w:r>
      <w:bookmarkStart w:id="0" w:name="_GoBack"/>
      <w:bookmarkEnd w:id="0"/>
      <w:r>
        <w:rPr>
          <w:rFonts w:ascii="Times New Roman" w:hAnsi="Times New Roman" w:cs="Times New Roman"/>
          <w:sz w:val="24"/>
          <w:szCs w:val="24"/>
        </w:rPr>
        <w:t xml:space="preserve">Товарищества информирует членов Товарищества о законности и обоснованности проведения очередного общего собрания ТСН «Молодежное» в форме заочного голосования, в связи с тем, что </w:t>
      </w:r>
      <w:r w:rsidRPr="0001268D">
        <w:rPr>
          <w:rFonts w:ascii="Times New Roman" w:hAnsi="Times New Roman" w:cs="Times New Roman"/>
          <w:color w:val="000000"/>
          <w:sz w:val="24"/>
          <w:szCs w:val="24"/>
        </w:rPr>
        <w:t>общее собрание</w:t>
      </w:r>
      <w:r>
        <w:rPr>
          <w:rFonts w:ascii="Times New Roman" w:hAnsi="Times New Roman" w:cs="Times New Roman"/>
          <w:color w:val="000000"/>
          <w:sz w:val="24"/>
          <w:szCs w:val="24"/>
        </w:rPr>
        <w:t>,</w:t>
      </w:r>
      <w:r w:rsidRPr="0001268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которое должно было быть</w:t>
      </w:r>
      <w:r w:rsidR="005B656C">
        <w:rPr>
          <w:rFonts w:ascii="Times New Roman" w:hAnsi="Times New Roman" w:cs="Times New Roman"/>
          <w:color w:val="000000"/>
          <w:sz w:val="24"/>
          <w:szCs w:val="24"/>
        </w:rPr>
        <w:t xml:space="preserve"> проведено 14 апреля 2018 года</w:t>
      </w:r>
      <w:r w:rsidR="002137A7">
        <w:rPr>
          <w:rFonts w:ascii="Times New Roman" w:hAnsi="Times New Roman" w:cs="Times New Roman"/>
          <w:color w:val="000000"/>
          <w:sz w:val="24"/>
          <w:szCs w:val="24"/>
        </w:rPr>
        <w:t xml:space="preserve"> </w:t>
      </w:r>
      <w:r w:rsidRPr="0001268D">
        <w:rPr>
          <w:rFonts w:ascii="Times New Roman" w:hAnsi="Times New Roman" w:cs="Times New Roman"/>
          <w:color w:val="000000"/>
          <w:sz w:val="24"/>
          <w:szCs w:val="24"/>
        </w:rPr>
        <w:t xml:space="preserve">не имело указанного в </w:t>
      </w:r>
      <w:hyperlink r:id="rId6" w:anchor="/document/12138291/entry/4503" w:history="1">
        <w:r w:rsidRPr="00DB6217">
          <w:rPr>
            <w:rStyle w:val="a4"/>
            <w:rFonts w:ascii="Times New Roman" w:hAnsi="Times New Roman" w:cs="Times New Roman"/>
            <w:color w:val="auto"/>
            <w:sz w:val="24"/>
            <w:szCs w:val="24"/>
          </w:rPr>
          <w:t>части 3 статьи 45</w:t>
        </w:r>
      </w:hyperlink>
      <w:r w:rsidRPr="00DB6217">
        <w:rPr>
          <w:rFonts w:ascii="Times New Roman" w:hAnsi="Times New Roman" w:cs="Times New Roman"/>
          <w:sz w:val="24"/>
          <w:szCs w:val="24"/>
        </w:rPr>
        <w:t xml:space="preserve"> Жилищного кодекса Российской Федерации кворума.</w:t>
      </w:r>
    </w:p>
    <w:p w:rsidR="00874BF7" w:rsidRPr="00DB6217" w:rsidRDefault="00874BF7" w:rsidP="00736D1E">
      <w:pPr>
        <w:pStyle w:val="a6"/>
        <w:ind w:firstLine="709"/>
        <w:jc w:val="both"/>
        <w:rPr>
          <w:rFonts w:ascii="Times New Roman" w:hAnsi="Times New Roman" w:cs="Times New Roman"/>
          <w:sz w:val="24"/>
          <w:szCs w:val="24"/>
        </w:rPr>
      </w:pPr>
      <w:r>
        <w:rPr>
          <w:rFonts w:ascii="Times New Roman" w:hAnsi="Times New Roman" w:cs="Times New Roman"/>
          <w:sz w:val="24"/>
          <w:szCs w:val="24"/>
        </w:rPr>
        <w:t>При принятии решения</w:t>
      </w:r>
      <w:r w:rsidR="005B656C">
        <w:rPr>
          <w:rFonts w:ascii="Times New Roman" w:hAnsi="Times New Roman" w:cs="Times New Roman"/>
          <w:sz w:val="24"/>
          <w:szCs w:val="24"/>
        </w:rPr>
        <w:t xml:space="preserve">, </w:t>
      </w:r>
      <w:r>
        <w:rPr>
          <w:rFonts w:ascii="Times New Roman" w:hAnsi="Times New Roman" w:cs="Times New Roman"/>
          <w:sz w:val="24"/>
          <w:szCs w:val="24"/>
        </w:rPr>
        <w:t xml:space="preserve"> о проведении Общего собрания Товарищества в форме заочного голосования, Правление  руководствовалось нормами Жилищного кодекса, разъяснениями органов власти Российской Федерации, правоприменительной судебной практикой, а так же  </w:t>
      </w:r>
      <w:r w:rsidRPr="00DB6217">
        <w:rPr>
          <w:rFonts w:ascii="Times New Roman" w:hAnsi="Times New Roman" w:cs="Times New Roman"/>
          <w:sz w:val="24"/>
          <w:szCs w:val="24"/>
        </w:rPr>
        <w:t>Определением Конституционного Суда РФ от 26 января 2017 г. N 186-О, о законности и конституционности проведения очередных общих собраний в форме заочного голосования</w:t>
      </w:r>
      <w:r w:rsidR="00DB6217" w:rsidRPr="00DB6217">
        <w:rPr>
          <w:rFonts w:ascii="Times New Roman" w:hAnsi="Times New Roman" w:cs="Times New Roman"/>
          <w:sz w:val="24"/>
          <w:szCs w:val="24"/>
        </w:rPr>
        <w:t>.</w:t>
      </w:r>
    </w:p>
    <w:p w:rsidR="008B6C82" w:rsidRDefault="008B6C82" w:rsidP="00D8207A">
      <w:pPr>
        <w:pStyle w:val="a6"/>
        <w:ind w:firstLine="709"/>
        <w:jc w:val="both"/>
        <w:rPr>
          <w:rFonts w:ascii="Times New Roman" w:hAnsi="Times New Roman" w:cs="Times New Roman"/>
          <w:b/>
          <w:sz w:val="24"/>
          <w:szCs w:val="24"/>
        </w:rPr>
      </w:pPr>
    </w:p>
    <w:p w:rsidR="00D871CC" w:rsidRPr="00D8207A" w:rsidRDefault="00D871CC" w:rsidP="00D871CC">
      <w:pPr>
        <w:pStyle w:val="a6"/>
        <w:jc w:val="center"/>
        <w:rPr>
          <w:rFonts w:ascii="Times New Roman" w:hAnsi="Times New Roman" w:cs="Times New Roman"/>
          <w:b/>
          <w:sz w:val="24"/>
          <w:szCs w:val="24"/>
        </w:rPr>
      </w:pPr>
      <w:r w:rsidRPr="00D8207A">
        <w:rPr>
          <w:rFonts w:ascii="Times New Roman" w:hAnsi="Times New Roman" w:cs="Times New Roman"/>
          <w:b/>
          <w:sz w:val="24"/>
          <w:szCs w:val="24"/>
        </w:rPr>
        <w:t>Разъяснения органов власти РФ:</w:t>
      </w:r>
    </w:p>
    <w:p w:rsidR="00D871CC" w:rsidRDefault="00D871CC" w:rsidP="00D871CC">
      <w:pPr>
        <w:pStyle w:val="a6"/>
        <w:jc w:val="center"/>
        <w:rPr>
          <w:rFonts w:ascii="Times New Roman" w:hAnsi="Times New Roman" w:cs="Times New Roman"/>
          <w:color w:val="7030A0"/>
          <w:sz w:val="24"/>
          <w:szCs w:val="24"/>
        </w:rPr>
      </w:pPr>
    </w:p>
    <w:p w:rsidR="00D871CC" w:rsidRPr="00DB6217" w:rsidRDefault="00D871CC" w:rsidP="00D871CC">
      <w:pPr>
        <w:pStyle w:val="a6"/>
        <w:jc w:val="both"/>
        <w:rPr>
          <w:rFonts w:ascii="Times New Roman" w:hAnsi="Times New Roman" w:cs="Times New Roman"/>
          <w:color w:val="7030A0"/>
          <w:sz w:val="24"/>
          <w:szCs w:val="24"/>
          <w:u w:val="single"/>
        </w:rPr>
      </w:pPr>
      <w:r w:rsidRPr="00DB6217">
        <w:rPr>
          <w:rFonts w:ascii="Times New Roman" w:hAnsi="Times New Roman" w:cs="Times New Roman"/>
          <w:color w:val="7030A0"/>
          <w:sz w:val="24"/>
          <w:szCs w:val="24"/>
          <w:u w:val="single"/>
        </w:rPr>
        <w:t>Письмо Министерства строительства и жилищно-коммунального хозяйства РФ от 22 сентября 2015 г. N 31458-ОГ/04</w:t>
      </w:r>
    </w:p>
    <w:p w:rsidR="00D871CC" w:rsidRPr="0001268D" w:rsidRDefault="00D871CC" w:rsidP="00D871CC">
      <w:pPr>
        <w:pStyle w:val="a6"/>
        <w:jc w:val="both"/>
        <w:rPr>
          <w:rFonts w:ascii="Times New Roman" w:hAnsi="Times New Roman" w:cs="Times New Roman"/>
          <w:color w:val="FF0000"/>
          <w:sz w:val="24"/>
          <w:szCs w:val="24"/>
        </w:rPr>
      </w:pPr>
      <w:r w:rsidRPr="0001268D">
        <w:rPr>
          <w:rFonts w:ascii="Times New Roman" w:hAnsi="Times New Roman" w:cs="Times New Roman"/>
          <w:color w:val="000000"/>
          <w:sz w:val="24"/>
          <w:szCs w:val="24"/>
        </w:rPr>
        <w:t xml:space="preserve">Согласно </w:t>
      </w:r>
      <w:hyperlink r:id="rId7" w:anchor="/document/12138291/entry/47" w:history="1">
        <w:r w:rsidRPr="0001268D">
          <w:rPr>
            <w:rStyle w:val="a4"/>
            <w:rFonts w:ascii="Times New Roman" w:hAnsi="Times New Roman" w:cs="Times New Roman"/>
            <w:sz w:val="24"/>
            <w:szCs w:val="24"/>
          </w:rPr>
          <w:t>статье 47</w:t>
        </w:r>
      </w:hyperlink>
      <w:r w:rsidRPr="0001268D">
        <w:rPr>
          <w:rFonts w:ascii="Times New Roman" w:hAnsi="Times New Roman" w:cs="Times New Roman"/>
          <w:color w:val="000000"/>
          <w:sz w:val="24"/>
          <w:szCs w:val="24"/>
        </w:rPr>
        <w:t xml:space="preserve"> Жилищного кодекса Российской Федерации в случае,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 такое общее собрание не имело указанного в </w:t>
      </w:r>
      <w:hyperlink r:id="rId8" w:anchor="/document/12138291/entry/4503" w:history="1">
        <w:r w:rsidRPr="0001268D">
          <w:rPr>
            <w:rStyle w:val="a4"/>
            <w:rFonts w:ascii="Times New Roman" w:hAnsi="Times New Roman" w:cs="Times New Roman"/>
            <w:sz w:val="24"/>
            <w:szCs w:val="24"/>
          </w:rPr>
          <w:t>части 3 статьи 45</w:t>
        </w:r>
      </w:hyperlink>
      <w:r w:rsidRPr="0001268D">
        <w:rPr>
          <w:rFonts w:ascii="Times New Roman" w:hAnsi="Times New Roman" w:cs="Times New Roman"/>
          <w:color w:val="000000"/>
          <w:sz w:val="24"/>
          <w:szCs w:val="24"/>
        </w:rPr>
        <w:t xml:space="preserve"> Жилищного кодекса Российской Федерации кворума, в дальнейшем решения общего собрания собственников помещений в многоквартирном доме с такой же повесткой могут быть приняты путем проведения заочного голосования (опросным путем) (передачи в место или по адресу, которые указаны в сообщении о проведении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p>
    <w:p w:rsidR="00B501C0" w:rsidRDefault="00B501C0" w:rsidP="0001268D">
      <w:pPr>
        <w:pStyle w:val="a6"/>
        <w:jc w:val="both"/>
        <w:rPr>
          <w:rFonts w:ascii="Times New Roman" w:hAnsi="Times New Roman" w:cs="Times New Roman"/>
          <w:color w:val="000000"/>
          <w:sz w:val="24"/>
          <w:szCs w:val="24"/>
        </w:rPr>
      </w:pPr>
    </w:p>
    <w:p w:rsidR="00D871CC" w:rsidRPr="00D8207A" w:rsidRDefault="00D871CC" w:rsidP="00D871CC">
      <w:pPr>
        <w:pStyle w:val="a6"/>
        <w:jc w:val="center"/>
        <w:rPr>
          <w:rFonts w:ascii="Times New Roman" w:hAnsi="Times New Roman" w:cs="Times New Roman"/>
          <w:b/>
          <w:color w:val="000000"/>
          <w:sz w:val="24"/>
          <w:szCs w:val="24"/>
        </w:rPr>
      </w:pPr>
      <w:r w:rsidRPr="00D8207A">
        <w:rPr>
          <w:rFonts w:ascii="Times New Roman" w:hAnsi="Times New Roman" w:cs="Times New Roman"/>
          <w:b/>
          <w:color w:val="000000"/>
          <w:sz w:val="24"/>
          <w:szCs w:val="24"/>
        </w:rPr>
        <w:t>Правоприменительная судебная практика:</w:t>
      </w:r>
    </w:p>
    <w:p w:rsidR="00D871CC" w:rsidRDefault="00D871CC" w:rsidP="00D871CC">
      <w:pPr>
        <w:pStyle w:val="a6"/>
        <w:jc w:val="center"/>
        <w:rPr>
          <w:rFonts w:ascii="Times New Roman" w:hAnsi="Times New Roman" w:cs="Times New Roman"/>
          <w:color w:val="000000"/>
          <w:sz w:val="24"/>
          <w:szCs w:val="24"/>
        </w:rPr>
      </w:pPr>
    </w:p>
    <w:p w:rsidR="001F5116" w:rsidRPr="0001268D" w:rsidRDefault="00DA6B26" w:rsidP="0001268D">
      <w:pPr>
        <w:pStyle w:val="a6"/>
        <w:jc w:val="both"/>
        <w:rPr>
          <w:rFonts w:ascii="Times New Roman" w:hAnsi="Times New Roman" w:cs="Times New Roman"/>
          <w:color w:val="000000"/>
          <w:sz w:val="24"/>
          <w:szCs w:val="24"/>
        </w:rPr>
      </w:pPr>
      <w:hyperlink r:id="rId9" w:anchor="/document/41190652/entry/0" w:history="1">
        <w:r w:rsidR="001F5116" w:rsidRPr="0001268D">
          <w:rPr>
            <w:rStyle w:val="a4"/>
            <w:rFonts w:ascii="Times New Roman" w:hAnsi="Times New Roman" w:cs="Times New Roman"/>
            <w:sz w:val="24"/>
            <w:szCs w:val="24"/>
          </w:rPr>
          <w:t>Постановление Арбитражного суда Северо-Западного округа от 2 апреля 2015 г. N Ф07-552/15 по делу N А56-21291/2014</w:t>
        </w:r>
      </w:hyperlink>
    </w:p>
    <w:p w:rsidR="001F5116" w:rsidRPr="0001268D" w:rsidRDefault="001F5116" w:rsidP="0001268D">
      <w:pPr>
        <w:pStyle w:val="a6"/>
        <w:jc w:val="both"/>
        <w:rPr>
          <w:rFonts w:ascii="Times New Roman" w:hAnsi="Times New Roman" w:cs="Times New Roman"/>
          <w:color w:val="000000"/>
          <w:sz w:val="24"/>
          <w:szCs w:val="24"/>
        </w:rPr>
      </w:pPr>
      <w:r w:rsidRPr="0001268D">
        <w:rPr>
          <w:rFonts w:ascii="Times New Roman" w:hAnsi="Times New Roman" w:cs="Times New Roman"/>
          <w:color w:val="000000"/>
          <w:sz w:val="24"/>
          <w:szCs w:val="24"/>
        </w:rPr>
        <w:t xml:space="preserve">Условием </w:t>
      </w:r>
      <w:r w:rsidRPr="0001268D">
        <w:rPr>
          <w:rStyle w:val="a5"/>
          <w:rFonts w:ascii="Times New Roman" w:hAnsi="Times New Roman" w:cs="Times New Roman"/>
          <w:color w:val="000000"/>
          <w:sz w:val="24"/>
          <w:szCs w:val="24"/>
        </w:rPr>
        <w:t>заочного</w:t>
      </w:r>
      <w:r w:rsidRPr="0001268D">
        <w:rPr>
          <w:rFonts w:ascii="Times New Roman" w:hAnsi="Times New Roman" w:cs="Times New Roman"/>
          <w:color w:val="000000"/>
          <w:sz w:val="24"/>
          <w:szCs w:val="24"/>
        </w:rPr>
        <w:t xml:space="preserve"> </w:t>
      </w:r>
      <w:r w:rsidRPr="0001268D">
        <w:rPr>
          <w:rStyle w:val="a5"/>
          <w:rFonts w:ascii="Times New Roman" w:hAnsi="Times New Roman" w:cs="Times New Roman"/>
          <w:color w:val="000000"/>
          <w:sz w:val="24"/>
          <w:szCs w:val="24"/>
        </w:rPr>
        <w:t>голосования</w:t>
      </w:r>
      <w:r w:rsidRPr="0001268D">
        <w:rPr>
          <w:rFonts w:ascii="Times New Roman" w:hAnsi="Times New Roman" w:cs="Times New Roman"/>
          <w:color w:val="000000"/>
          <w:sz w:val="24"/>
          <w:szCs w:val="24"/>
        </w:rPr>
        <w:t xml:space="preserve"> является </w:t>
      </w:r>
      <w:proofErr w:type="spellStart"/>
      <w:r w:rsidRPr="0001268D">
        <w:rPr>
          <w:rFonts w:ascii="Times New Roman" w:hAnsi="Times New Roman" w:cs="Times New Roman"/>
          <w:color w:val="000000"/>
          <w:sz w:val="24"/>
          <w:szCs w:val="24"/>
        </w:rPr>
        <w:t>недостижение</w:t>
      </w:r>
      <w:proofErr w:type="spellEnd"/>
      <w:r w:rsidRPr="0001268D">
        <w:rPr>
          <w:rFonts w:ascii="Times New Roman" w:hAnsi="Times New Roman" w:cs="Times New Roman"/>
          <w:color w:val="000000"/>
          <w:sz w:val="24"/>
          <w:szCs w:val="24"/>
        </w:rPr>
        <w:t xml:space="preserve"> кворума при проведении общего собрания путем совместного присутствия членов </w:t>
      </w:r>
      <w:r w:rsidRPr="0001268D">
        <w:rPr>
          <w:rStyle w:val="a5"/>
          <w:rFonts w:ascii="Times New Roman" w:hAnsi="Times New Roman" w:cs="Times New Roman"/>
          <w:color w:val="000000"/>
          <w:sz w:val="24"/>
          <w:szCs w:val="24"/>
        </w:rPr>
        <w:t>товарищества</w:t>
      </w:r>
      <w:r w:rsidRPr="0001268D">
        <w:rPr>
          <w:rFonts w:ascii="Times New Roman" w:hAnsi="Times New Roman" w:cs="Times New Roman"/>
          <w:color w:val="000000"/>
          <w:sz w:val="24"/>
          <w:szCs w:val="24"/>
        </w:rPr>
        <w:t xml:space="preserve"> </w:t>
      </w:r>
      <w:r w:rsidRPr="0001268D">
        <w:rPr>
          <w:rStyle w:val="a5"/>
          <w:rFonts w:ascii="Times New Roman" w:hAnsi="Times New Roman" w:cs="Times New Roman"/>
          <w:color w:val="000000"/>
          <w:sz w:val="24"/>
          <w:szCs w:val="24"/>
        </w:rPr>
        <w:t>собственников</w:t>
      </w:r>
      <w:r w:rsidRPr="0001268D">
        <w:rPr>
          <w:rFonts w:ascii="Times New Roman" w:hAnsi="Times New Roman" w:cs="Times New Roman"/>
          <w:color w:val="000000"/>
          <w:sz w:val="24"/>
          <w:szCs w:val="24"/>
        </w:rPr>
        <w:t xml:space="preserve"> </w:t>
      </w:r>
      <w:r w:rsidRPr="0001268D">
        <w:rPr>
          <w:rStyle w:val="a5"/>
          <w:rFonts w:ascii="Times New Roman" w:hAnsi="Times New Roman" w:cs="Times New Roman"/>
          <w:color w:val="000000"/>
          <w:sz w:val="24"/>
          <w:szCs w:val="24"/>
        </w:rPr>
        <w:t>жилья</w:t>
      </w:r>
      <w:r w:rsidRPr="0001268D">
        <w:rPr>
          <w:rFonts w:ascii="Times New Roman" w:hAnsi="Times New Roman" w:cs="Times New Roman"/>
          <w:color w:val="000000"/>
          <w:sz w:val="24"/>
          <w:szCs w:val="24"/>
        </w:rPr>
        <w:t>.</w:t>
      </w:r>
    </w:p>
    <w:p w:rsidR="001F5116" w:rsidRPr="0001268D" w:rsidRDefault="001F5116" w:rsidP="0001268D">
      <w:pPr>
        <w:pStyle w:val="a6"/>
        <w:jc w:val="both"/>
        <w:rPr>
          <w:rFonts w:ascii="Times New Roman" w:hAnsi="Times New Roman" w:cs="Times New Roman"/>
          <w:color w:val="000000"/>
          <w:sz w:val="24"/>
          <w:szCs w:val="24"/>
        </w:rPr>
      </w:pPr>
      <w:r w:rsidRPr="0001268D">
        <w:rPr>
          <w:rFonts w:ascii="Times New Roman" w:hAnsi="Times New Roman" w:cs="Times New Roman"/>
          <w:color w:val="000000"/>
          <w:sz w:val="24"/>
          <w:szCs w:val="24"/>
        </w:rPr>
        <w:lastRenderedPageBreak/>
        <w:t> </w:t>
      </w:r>
    </w:p>
    <w:p w:rsidR="001F5116" w:rsidRPr="0001268D" w:rsidRDefault="00DA6B26" w:rsidP="0001268D">
      <w:pPr>
        <w:pStyle w:val="a6"/>
        <w:jc w:val="both"/>
        <w:rPr>
          <w:rFonts w:ascii="Times New Roman" w:hAnsi="Times New Roman" w:cs="Times New Roman"/>
          <w:color w:val="000000"/>
          <w:sz w:val="24"/>
          <w:szCs w:val="24"/>
        </w:rPr>
      </w:pPr>
      <w:hyperlink r:id="rId10" w:anchor="/document/143002501/entry/0" w:history="1">
        <w:r w:rsidR="001F5116" w:rsidRPr="0001268D">
          <w:rPr>
            <w:rStyle w:val="a4"/>
            <w:rFonts w:ascii="Times New Roman" w:hAnsi="Times New Roman" w:cs="Times New Roman"/>
            <w:sz w:val="24"/>
            <w:szCs w:val="24"/>
          </w:rPr>
          <w:t>Апелляционное определение СК по гражданским делам Магаданского областного суда от 16 августа 2016 г. по делу N 33-684/2016</w:t>
        </w:r>
      </w:hyperlink>
    </w:p>
    <w:p w:rsidR="001F5116" w:rsidRPr="0001268D" w:rsidRDefault="001F5116" w:rsidP="0001268D">
      <w:pPr>
        <w:pStyle w:val="a6"/>
        <w:jc w:val="both"/>
        <w:rPr>
          <w:rFonts w:ascii="Times New Roman" w:hAnsi="Times New Roman" w:cs="Times New Roman"/>
          <w:color w:val="000000"/>
          <w:sz w:val="24"/>
          <w:szCs w:val="24"/>
        </w:rPr>
      </w:pPr>
      <w:r w:rsidRPr="0001268D">
        <w:rPr>
          <w:rFonts w:ascii="Times New Roman" w:hAnsi="Times New Roman" w:cs="Times New Roman"/>
          <w:color w:val="000000"/>
          <w:sz w:val="24"/>
          <w:szCs w:val="24"/>
        </w:rPr>
        <w:t xml:space="preserve">Решения общего собрания собственников помещений в многоквартирном доме могут быть приняты путем </w:t>
      </w:r>
      <w:r w:rsidRPr="0001268D">
        <w:rPr>
          <w:rStyle w:val="a5"/>
          <w:rFonts w:ascii="Times New Roman" w:hAnsi="Times New Roman" w:cs="Times New Roman"/>
          <w:color w:val="000000"/>
          <w:sz w:val="24"/>
          <w:szCs w:val="24"/>
        </w:rPr>
        <w:t>заочного</w:t>
      </w:r>
      <w:r w:rsidRPr="0001268D">
        <w:rPr>
          <w:rFonts w:ascii="Times New Roman" w:hAnsi="Times New Roman" w:cs="Times New Roman"/>
          <w:color w:val="000000"/>
          <w:sz w:val="24"/>
          <w:szCs w:val="24"/>
        </w:rPr>
        <w:t xml:space="preserve"> </w:t>
      </w:r>
      <w:r w:rsidRPr="0001268D">
        <w:rPr>
          <w:rStyle w:val="a5"/>
          <w:rFonts w:ascii="Times New Roman" w:hAnsi="Times New Roman" w:cs="Times New Roman"/>
          <w:color w:val="000000"/>
          <w:sz w:val="24"/>
          <w:szCs w:val="24"/>
        </w:rPr>
        <w:t>голосования</w:t>
      </w:r>
      <w:r w:rsidRPr="0001268D">
        <w:rPr>
          <w:rFonts w:ascii="Times New Roman" w:hAnsi="Times New Roman" w:cs="Times New Roman"/>
          <w:color w:val="000000"/>
          <w:sz w:val="24"/>
          <w:szCs w:val="24"/>
        </w:rPr>
        <w:t xml:space="preserve"> только после проведения общего собрания собственников помещений в многоквартирном доме путем совместного присутствия собственников помещений в данном доме, если для обсуждения вопросов повестки дня и принятия решений по вопросам, поставленным на голосование, такое общее собрание не имело указанного в </w:t>
      </w:r>
      <w:hyperlink r:id="rId11" w:anchor="/document/12138291/entry/4503" w:history="1">
        <w:r w:rsidRPr="0001268D">
          <w:rPr>
            <w:rStyle w:val="a4"/>
            <w:rFonts w:ascii="Times New Roman" w:hAnsi="Times New Roman" w:cs="Times New Roman"/>
            <w:sz w:val="24"/>
            <w:szCs w:val="24"/>
          </w:rPr>
          <w:t>части 3 статьи 45</w:t>
        </w:r>
      </w:hyperlink>
      <w:r w:rsidRPr="0001268D">
        <w:rPr>
          <w:rFonts w:ascii="Times New Roman" w:hAnsi="Times New Roman" w:cs="Times New Roman"/>
          <w:color w:val="000000"/>
          <w:sz w:val="24"/>
          <w:szCs w:val="24"/>
        </w:rPr>
        <w:t xml:space="preserve"> Жилищного кодекса Российской Федерации кворума.</w:t>
      </w:r>
    </w:p>
    <w:p w:rsidR="001F5116" w:rsidRPr="0001268D" w:rsidRDefault="001F5116" w:rsidP="0001268D">
      <w:pPr>
        <w:pStyle w:val="a6"/>
        <w:jc w:val="both"/>
        <w:rPr>
          <w:rFonts w:ascii="Times New Roman" w:hAnsi="Times New Roman" w:cs="Times New Roman"/>
          <w:color w:val="000000"/>
          <w:sz w:val="24"/>
          <w:szCs w:val="24"/>
        </w:rPr>
      </w:pPr>
      <w:r w:rsidRPr="0001268D">
        <w:rPr>
          <w:rFonts w:ascii="Times New Roman" w:hAnsi="Times New Roman" w:cs="Times New Roman"/>
          <w:color w:val="000000"/>
          <w:sz w:val="24"/>
          <w:szCs w:val="24"/>
        </w:rPr>
        <w:t> </w:t>
      </w:r>
    </w:p>
    <w:p w:rsidR="001F5116" w:rsidRPr="0001268D" w:rsidRDefault="00DA6B26" w:rsidP="0001268D">
      <w:pPr>
        <w:pStyle w:val="a6"/>
        <w:jc w:val="both"/>
        <w:rPr>
          <w:rFonts w:ascii="Times New Roman" w:hAnsi="Times New Roman" w:cs="Times New Roman"/>
          <w:color w:val="000000"/>
          <w:sz w:val="24"/>
          <w:szCs w:val="24"/>
        </w:rPr>
      </w:pPr>
      <w:hyperlink r:id="rId12" w:anchor="/document/138912514/entry/0" w:history="1">
        <w:r w:rsidR="001F5116" w:rsidRPr="0001268D">
          <w:rPr>
            <w:rStyle w:val="a4"/>
            <w:rFonts w:ascii="Times New Roman" w:hAnsi="Times New Roman" w:cs="Times New Roman"/>
            <w:sz w:val="24"/>
            <w:szCs w:val="24"/>
          </w:rPr>
          <w:t>Апелляционное определение СК по гражданским делам Верховного Суда Республики Татарстан от 14 декабря 2015 г. по делу N 33-18904/2015</w:t>
        </w:r>
      </w:hyperlink>
    </w:p>
    <w:p w:rsidR="001F5116" w:rsidRPr="0001268D" w:rsidRDefault="00D8207A" w:rsidP="0001268D">
      <w:pPr>
        <w:pStyle w:val="a6"/>
        <w:jc w:val="both"/>
        <w:rPr>
          <w:rFonts w:ascii="Times New Roman" w:hAnsi="Times New Roman" w:cs="Times New Roman"/>
          <w:color w:val="000000"/>
          <w:sz w:val="24"/>
          <w:szCs w:val="24"/>
        </w:rPr>
      </w:pPr>
      <w:r>
        <w:rPr>
          <w:rFonts w:ascii="Times New Roman" w:hAnsi="Times New Roman" w:cs="Times New Roman"/>
          <w:color w:val="000000"/>
          <w:sz w:val="24"/>
          <w:szCs w:val="24"/>
        </w:rPr>
        <w:t>Суд установил, что о</w:t>
      </w:r>
      <w:r w:rsidR="001F5116" w:rsidRPr="0001268D">
        <w:rPr>
          <w:rFonts w:ascii="Times New Roman" w:hAnsi="Times New Roman" w:cs="Times New Roman"/>
          <w:color w:val="000000"/>
          <w:sz w:val="24"/>
          <w:szCs w:val="24"/>
        </w:rPr>
        <w:t xml:space="preserve">граничение процедуры </w:t>
      </w:r>
      <w:r w:rsidR="0001268D" w:rsidRPr="0001268D">
        <w:rPr>
          <w:rStyle w:val="a5"/>
          <w:rFonts w:ascii="Times New Roman" w:hAnsi="Times New Roman" w:cs="Times New Roman"/>
          <w:color w:val="000000"/>
          <w:sz w:val="24"/>
          <w:szCs w:val="24"/>
        </w:rPr>
        <w:t>заочного</w:t>
      </w:r>
      <w:r w:rsidR="0001268D" w:rsidRPr="0001268D">
        <w:rPr>
          <w:rFonts w:ascii="Times New Roman" w:hAnsi="Times New Roman" w:cs="Times New Roman"/>
          <w:color w:val="000000"/>
          <w:sz w:val="24"/>
          <w:szCs w:val="24"/>
        </w:rPr>
        <w:t xml:space="preserve"> </w:t>
      </w:r>
      <w:r w:rsidR="0001268D" w:rsidRPr="0001268D">
        <w:rPr>
          <w:rStyle w:val="a5"/>
          <w:rFonts w:ascii="Times New Roman" w:hAnsi="Times New Roman" w:cs="Times New Roman"/>
          <w:color w:val="000000"/>
          <w:sz w:val="24"/>
          <w:szCs w:val="24"/>
        </w:rPr>
        <w:t>голосования</w:t>
      </w:r>
      <w:r w:rsidR="0001268D" w:rsidRPr="0001268D">
        <w:rPr>
          <w:rFonts w:ascii="Times New Roman" w:hAnsi="Times New Roman" w:cs="Times New Roman"/>
          <w:color w:val="000000"/>
          <w:sz w:val="24"/>
          <w:szCs w:val="24"/>
        </w:rPr>
        <w:t xml:space="preserve"> </w:t>
      </w:r>
      <w:r w:rsidR="0001268D">
        <w:rPr>
          <w:rFonts w:ascii="Times New Roman" w:hAnsi="Times New Roman" w:cs="Times New Roman"/>
          <w:color w:val="000000"/>
          <w:sz w:val="24"/>
          <w:szCs w:val="24"/>
        </w:rPr>
        <w:t xml:space="preserve">в </w:t>
      </w:r>
      <w:r w:rsidR="001F5116" w:rsidRPr="0001268D">
        <w:rPr>
          <w:rFonts w:ascii="Times New Roman" w:hAnsi="Times New Roman" w:cs="Times New Roman"/>
          <w:color w:val="000000"/>
          <w:sz w:val="24"/>
          <w:szCs w:val="24"/>
        </w:rPr>
        <w:t xml:space="preserve">ТСЖ противоречит нормам </w:t>
      </w:r>
      <w:hyperlink r:id="rId13" w:anchor="/document/12138291/entry/0" w:history="1">
        <w:r w:rsidR="001F5116" w:rsidRPr="0001268D">
          <w:rPr>
            <w:rStyle w:val="a4"/>
            <w:rFonts w:ascii="Times New Roman" w:hAnsi="Times New Roman" w:cs="Times New Roman"/>
            <w:sz w:val="24"/>
            <w:szCs w:val="24"/>
          </w:rPr>
          <w:t>Жилищного кодекса</w:t>
        </w:r>
      </w:hyperlink>
      <w:r w:rsidR="001F5116" w:rsidRPr="0001268D">
        <w:rPr>
          <w:rFonts w:ascii="Times New Roman" w:hAnsi="Times New Roman" w:cs="Times New Roman"/>
          <w:color w:val="000000"/>
          <w:sz w:val="24"/>
          <w:szCs w:val="24"/>
        </w:rPr>
        <w:t xml:space="preserve"> Российской Федерации и может привести к созданию условий, препятствующих </w:t>
      </w:r>
      <w:r w:rsidR="00D871CC">
        <w:rPr>
          <w:rFonts w:ascii="Times New Roman" w:hAnsi="Times New Roman" w:cs="Times New Roman"/>
          <w:color w:val="000000"/>
          <w:sz w:val="24"/>
          <w:szCs w:val="24"/>
        </w:rPr>
        <w:t>волеизъявлению членов ТСЖ</w:t>
      </w:r>
      <w:r w:rsidR="001F5116" w:rsidRPr="0001268D">
        <w:rPr>
          <w:rFonts w:ascii="Times New Roman" w:hAnsi="Times New Roman" w:cs="Times New Roman"/>
          <w:color w:val="000000"/>
          <w:sz w:val="24"/>
          <w:szCs w:val="24"/>
        </w:rPr>
        <w:t xml:space="preserve"> ввиду затруднительности либо невозможности созыва правомочного очного собрания членов </w:t>
      </w:r>
      <w:r w:rsidR="001F5116" w:rsidRPr="0001268D">
        <w:rPr>
          <w:rStyle w:val="a5"/>
          <w:rFonts w:ascii="Times New Roman" w:hAnsi="Times New Roman" w:cs="Times New Roman"/>
          <w:color w:val="000000"/>
          <w:sz w:val="24"/>
          <w:szCs w:val="24"/>
        </w:rPr>
        <w:t>ТСЖ</w:t>
      </w:r>
      <w:r w:rsidR="001F5116" w:rsidRPr="0001268D">
        <w:rPr>
          <w:rFonts w:ascii="Times New Roman" w:hAnsi="Times New Roman" w:cs="Times New Roman"/>
          <w:color w:val="000000"/>
          <w:sz w:val="24"/>
          <w:szCs w:val="24"/>
        </w:rPr>
        <w:t>.</w:t>
      </w:r>
    </w:p>
    <w:p w:rsidR="0001268D" w:rsidRDefault="0001268D" w:rsidP="0001268D">
      <w:pPr>
        <w:pStyle w:val="a6"/>
        <w:jc w:val="both"/>
        <w:rPr>
          <w:rFonts w:ascii="Times New Roman" w:hAnsi="Times New Roman" w:cs="Times New Roman"/>
          <w:color w:val="7030A0"/>
          <w:sz w:val="24"/>
          <w:szCs w:val="24"/>
          <w:u w:val="single"/>
        </w:rPr>
      </w:pPr>
    </w:p>
    <w:p w:rsidR="0001268D" w:rsidRPr="00795608" w:rsidRDefault="00D871CC" w:rsidP="00D871CC">
      <w:pPr>
        <w:pStyle w:val="a6"/>
        <w:jc w:val="center"/>
        <w:rPr>
          <w:rFonts w:ascii="Times New Roman" w:hAnsi="Times New Roman" w:cs="Times New Roman"/>
          <w:b/>
          <w:sz w:val="24"/>
          <w:szCs w:val="24"/>
        </w:rPr>
      </w:pPr>
      <w:r w:rsidRPr="00795608">
        <w:rPr>
          <w:rFonts w:ascii="Times New Roman" w:hAnsi="Times New Roman" w:cs="Times New Roman"/>
          <w:b/>
          <w:sz w:val="24"/>
          <w:szCs w:val="24"/>
        </w:rPr>
        <w:t>Определение Конституционного Суда РФ:</w:t>
      </w:r>
    </w:p>
    <w:p w:rsidR="00D871CC" w:rsidRDefault="00D871CC" w:rsidP="00D871CC">
      <w:pPr>
        <w:pStyle w:val="a6"/>
        <w:jc w:val="center"/>
        <w:rPr>
          <w:rFonts w:ascii="Times New Roman" w:hAnsi="Times New Roman" w:cs="Times New Roman"/>
          <w:color w:val="FF0000"/>
          <w:sz w:val="24"/>
          <w:szCs w:val="24"/>
        </w:rPr>
      </w:pPr>
    </w:p>
    <w:p w:rsidR="003D3252" w:rsidRPr="00DB6217" w:rsidRDefault="00633308" w:rsidP="0001268D">
      <w:pPr>
        <w:pStyle w:val="a6"/>
        <w:jc w:val="both"/>
        <w:rPr>
          <w:rFonts w:ascii="Times New Roman" w:hAnsi="Times New Roman" w:cs="Times New Roman"/>
          <w:color w:val="7030A0"/>
          <w:sz w:val="24"/>
          <w:szCs w:val="24"/>
          <w:u w:val="single"/>
        </w:rPr>
      </w:pPr>
      <w:r w:rsidRPr="00DB6217">
        <w:rPr>
          <w:rFonts w:ascii="Times New Roman" w:hAnsi="Times New Roman" w:cs="Times New Roman"/>
          <w:color w:val="7030A0"/>
          <w:sz w:val="24"/>
          <w:szCs w:val="24"/>
          <w:u w:val="single"/>
        </w:rPr>
        <w:t>Определение Конституционного Суда РФ от 26 января 2017 г. N 186-О</w:t>
      </w:r>
      <w:r w:rsidRPr="00DB6217">
        <w:rPr>
          <w:rFonts w:ascii="Times New Roman" w:hAnsi="Times New Roman" w:cs="Times New Roman"/>
          <w:color w:val="7030A0"/>
          <w:sz w:val="24"/>
          <w:szCs w:val="24"/>
          <w:u w:val="single"/>
        </w:rPr>
        <w:br/>
        <w:t>"Об отказе в принятии к рассмотрению жалобы гражданки Орловой Людмилы Михайловны на нарушение ее конституционных прав частью 1 статьи 47 Жилищного кодекса Российской Федерации"</w:t>
      </w:r>
    </w:p>
    <w:p w:rsidR="00633308" w:rsidRDefault="00633308" w:rsidP="0001268D">
      <w:pPr>
        <w:pStyle w:val="a6"/>
        <w:jc w:val="both"/>
        <w:rPr>
          <w:rFonts w:ascii="Times New Roman" w:hAnsi="Times New Roman" w:cs="Times New Roman"/>
          <w:sz w:val="24"/>
          <w:szCs w:val="24"/>
        </w:rPr>
      </w:pPr>
      <w:r w:rsidRPr="00D871CC">
        <w:rPr>
          <w:rFonts w:ascii="Times New Roman" w:hAnsi="Times New Roman" w:cs="Times New Roman"/>
          <w:sz w:val="24"/>
          <w:szCs w:val="24"/>
        </w:rPr>
        <w:t>Конституционный Суд Российской Федерации в составе Председателя В.Д. </w:t>
      </w:r>
      <w:proofErr w:type="spellStart"/>
      <w:r w:rsidRPr="00D871CC">
        <w:rPr>
          <w:rFonts w:ascii="Times New Roman" w:hAnsi="Times New Roman" w:cs="Times New Roman"/>
          <w:sz w:val="24"/>
          <w:szCs w:val="24"/>
        </w:rPr>
        <w:t>Зорькина</w:t>
      </w:r>
      <w:proofErr w:type="spellEnd"/>
      <w:r w:rsidRPr="00D871CC">
        <w:rPr>
          <w:rFonts w:ascii="Times New Roman" w:hAnsi="Times New Roman" w:cs="Times New Roman"/>
          <w:sz w:val="24"/>
          <w:szCs w:val="24"/>
        </w:rPr>
        <w:t>, судей К.В. </w:t>
      </w:r>
      <w:proofErr w:type="spellStart"/>
      <w:r w:rsidRPr="00D871CC">
        <w:rPr>
          <w:rFonts w:ascii="Times New Roman" w:hAnsi="Times New Roman" w:cs="Times New Roman"/>
          <w:sz w:val="24"/>
          <w:szCs w:val="24"/>
        </w:rPr>
        <w:t>Арановского</w:t>
      </w:r>
      <w:proofErr w:type="spellEnd"/>
      <w:r w:rsidRPr="00D871CC">
        <w:rPr>
          <w:rFonts w:ascii="Times New Roman" w:hAnsi="Times New Roman" w:cs="Times New Roman"/>
          <w:sz w:val="24"/>
          <w:szCs w:val="24"/>
        </w:rPr>
        <w:t>, А.И. </w:t>
      </w:r>
      <w:proofErr w:type="spellStart"/>
      <w:r w:rsidRPr="00D871CC">
        <w:rPr>
          <w:rFonts w:ascii="Times New Roman" w:hAnsi="Times New Roman" w:cs="Times New Roman"/>
          <w:sz w:val="24"/>
          <w:szCs w:val="24"/>
        </w:rPr>
        <w:t>Бойцова</w:t>
      </w:r>
      <w:proofErr w:type="spellEnd"/>
      <w:r w:rsidRPr="00D871CC">
        <w:rPr>
          <w:rFonts w:ascii="Times New Roman" w:hAnsi="Times New Roman" w:cs="Times New Roman"/>
          <w:sz w:val="24"/>
          <w:szCs w:val="24"/>
        </w:rPr>
        <w:t>, Н.С. Бондаря, Г.А. Гаджиева, Ю.М. Данилова, Л.М. </w:t>
      </w:r>
      <w:proofErr w:type="spellStart"/>
      <w:r w:rsidRPr="00D871CC">
        <w:rPr>
          <w:rFonts w:ascii="Times New Roman" w:hAnsi="Times New Roman" w:cs="Times New Roman"/>
          <w:sz w:val="24"/>
          <w:szCs w:val="24"/>
        </w:rPr>
        <w:t>Жарковой</w:t>
      </w:r>
      <w:proofErr w:type="spellEnd"/>
      <w:r w:rsidRPr="00D871CC">
        <w:rPr>
          <w:rFonts w:ascii="Times New Roman" w:hAnsi="Times New Roman" w:cs="Times New Roman"/>
          <w:sz w:val="24"/>
          <w:szCs w:val="24"/>
        </w:rPr>
        <w:t>, С.М. Казанцева, С.Д. Князева, А.Н. </w:t>
      </w:r>
      <w:proofErr w:type="spellStart"/>
      <w:r w:rsidRPr="00D871CC">
        <w:rPr>
          <w:rFonts w:ascii="Times New Roman" w:hAnsi="Times New Roman" w:cs="Times New Roman"/>
          <w:sz w:val="24"/>
          <w:szCs w:val="24"/>
        </w:rPr>
        <w:t>Кокотова</w:t>
      </w:r>
      <w:proofErr w:type="spellEnd"/>
      <w:r w:rsidRPr="00D871CC">
        <w:rPr>
          <w:rFonts w:ascii="Times New Roman" w:hAnsi="Times New Roman" w:cs="Times New Roman"/>
          <w:sz w:val="24"/>
          <w:szCs w:val="24"/>
        </w:rPr>
        <w:t>, Л.О. </w:t>
      </w:r>
      <w:proofErr w:type="spellStart"/>
      <w:r w:rsidRPr="00D871CC">
        <w:rPr>
          <w:rFonts w:ascii="Times New Roman" w:hAnsi="Times New Roman" w:cs="Times New Roman"/>
          <w:sz w:val="24"/>
          <w:szCs w:val="24"/>
        </w:rPr>
        <w:t>Красавчиковой</w:t>
      </w:r>
      <w:proofErr w:type="spellEnd"/>
      <w:r w:rsidRPr="00D871CC">
        <w:rPr>
          <w:rFonts w:ascii="Times New Roman" w:hAnsi="Times New Roman" w:cs="Times New Roman"/>
          <w:sz w:val="24"/>
          <w:szCs w:val="24"/>
        </w:rPr>
        <w:t>, С.П. Маврина, Ю.Д. </w:t>
      </w:r>
      <w:proofErr w:type="spellStart"/>
      <w:r w:rsidRPr="00D871CC">
        <w:rPr>
          <w:rFonts w:ascii="Times New Roman" w:hAnsi="Times New Roman" w:cs="Times New Roman"/>
          <w:sz w:val="24"/>
          <w:szCs w:val="24"/>
        </w:rPr>
        <w:t>Рудкина</w:t>
      </w:r>
      <w:proofErr w:type="spellEnd"/>
      <w:r w:rsidRPr="00D871CC">
        <w:rPr>
          <w:rFonts w:ascii="Times New Roman" w:hAnsi="Times New Roman" w:cs="Times New Roman"/>
          <w:sz w:val="24"/>
          <w:szCs w:val="24"/>
        </w:rPr>
        <w:t>, О.</w:t>
      </w:r>
      <w:r w:rsidR="00D871CC">
        <w:rPr>
          <w:rFonts w:ascii="Times New Roman" w:hAnsi="Times New Roman" w:cs="Times New Roman"/>
          <w:sz w:val="24"/>
          <w:szCs w:val="24"/>
        </w:rPr>
        <w:t>С. Хохряковой, В.Г. Ярославцева.</w:t>
      </w:r>
    </w:p>
    <w:p w:rsidR="00D871CC" w:rsidRPr="00D871CC" w:rsidRDefault="00D871CC" w:rsidP="0001268D">
      <w:pPr>
        <w:pStyle w:val="a6"/>
        <w:jc w:val="both"/>
        <w:rPr>
          <w:rFonts w:ascii="Times New Roman" w:hAnsi="Times New Roman" w:cs="Times New Roman"/>
          <w:sz w:val="24"/>
          <w:szCs w:val="24"/>
        </w:rPr>
      </w:pPr>
    </w:p>
    <w:p w:rsidR="00503CE5" w:rsidRDefault="00503CE5" w:rsidP="0001268D">
      <w:pPr>
        <w:pStyle w:val="a6"/>
        <w:jc w:val="both"/>
        <w:rPr>
          <w:rFonts w:ascii="Times New Roman" w:hAnsi="Times New Roman" w:cs="Times New Roman"/>
          <w:color w:val="000000"/>
          <w:sz w:val="24"/>
          <w:szCs w:val="24"/>
        </w:rPr>
      </w:pPr>
      <w:r w:rsidRPr="0001268D">
        <w:rPr>
          <w:rFonts w:ascii="Times New Roman" w:hAnsi="Times New Roman" w:cs="Times New Roman"/>
          <w:color w:val="000000"/>
          <w:sz w:val="24"/>
          <w:szCs w:val="24"/>
        </w:rPr>
        <w:t xml:space="preserve">Конституционный суд установил </w:t>
      </w:r>
      <w:r w:rsidR="00633308" w:rsidRPr="0001268D">
        <w:rPr>
          <w:rFonts w:ascii="Times New Roman" w:hAnsi="Times New Roman" w:cs="Times New Roman"/>
          <w:color w:val="000000"/>
          <w:sz w:val="24"/>
          <w:szCs w:val="24"/>
        </w:rPr>
        <w:t xml:space="preserve">законность и соответствие конституции РФ положения </w:t>
      </w:r>
      <w:hyperlink r:id="rId14" w:anchor="/document/12138291/entry/4701" w:history="1">
        <w:r w:rsidRPr="0001268D">
          <w:rPr>
            <w:rStyle w:val="a4"/>
            <w:rFonts w:ascii="Times New Roman" w:hAnsi="Times New Roman" w:cs="Times New Roman"/>
            <w:sz w:val="24"/>
            <w:szCs w:val="24"/>
          </w:rPr>
          <w:t>части 1 статьи 47</w:t>
        </w:r>
      </w:hyperlink>
      <w:r w:rsidRPr="0001268D">
        <w:rPr>
          <w:rFonts w:ascii="Times New Roman" w:hAnsi="Times New Roman" w:cs="Times New Roman"/>
          <w:color w:val="000000"/>
          <w:sz w:val="24"/>
          <w:szCs w:val="24"/>
        </w:rPr>
        <w:t xml:space="preserve"> Жилищного кодекса Российской Федерации, в соответствии с которой в случае,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 такое общее собрание не имело указанного в </w:t>
      </w:r>
      <w:hyperlink r:id="rId15" w:anchor="/document/12138291/entry/4503" w:history="1">
        <w:r w:rsidRPr="0001268D">
          <w:rPr>
            <w:rStyle w:val="a4"/>
            <w:rFonts w:ascii="Times New Roman" w:hAnsi="Times New Roman" w:cs="Times New Roman"/>
            <w:sz w:val="24"/>
            <w:szCs w:val="24"/>
          </w:rPr>
          <w:t>части 3 статьи 45</w:t>
        </w:r>
      </w:hyperlink>
      <w:r w:rsidRPr="0001268D">
        <w:rPr>
          <w:rFonts w:ascii="Times New Roman" w:hAnsi="Times New Roman" w:cs="Times New Roman"/>
          <w:color w:val="000000"/>
          <w:sz w:val="24"/>
          <w:szCs w:val="24"/>
        </w:rPr>
        <w:t xml:space="preserve"> данного Кодекса кворума, в дальнейшем решения общего собрания собственников помещений в многоквартирном доме с такой же повесткой могут быть приняты путем проведения заочного голосования (опросным путем) (передачи в место или по адресу, которые указаны в сообщении о проведении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p>
    <w:p w:rsidR="0001268D" w:rsidRDefault="0001268D" w:rsidP="0001268D">
      <w:pPr>
        <w:pStyle w:val="a6"/>
        <w:jc w:val="both"/>
        <w:rPr>
          <w:rFonts w:ascii="Times New Roman" w:hAnsi="Times New Roman" w:cs="Times New Roman"/>
          <w:color w:val="000000"/>
          <w:sz w:val="24"/>
          <w:szCs w:val="24"/>
        </w:rPr>
      </w:pPr>
    </w:p>
    <w:p w:rsidR="0001268D" w:rsidRDefault="00D871CC" w:rsidP="00D871CC">
      <w:pPr>
        <w:pStyle w:val="a6"/>
        <w:jc w:val="both"/>
        <w:rPr>
          <w:rFonts w:ascii="Times New Roman" w:hAnsi="Times New Roman" w:cs="Times New Roman"/>
          <w:sz w:val="24"/>
          <w:szCs w:val="24"/>
        </w:rPr>
      </w:pPr>
      <w:r>
        <w:rPr>
          <w:rFonts w:ascii="Times New Roman" w:hAnsi="Times New Roman" w:cs="Times New Roman"/>
          <w:sz w:val="24"/>
          <w:szCs w:val="24"/>
        </w:rPr>
        <w:t xml:space="preserve">Конституционный суд РФ установил, что </w:t>
      </w:r>
      <w:hyperlink r:id="rId16" w:anchor="/document/12138291/entry/4701" w:history="1">
        <w:r>
          <w:rPr>
            <w:rStyle w:val="a4"/>
            <w:rFonts w:ascii="Times New Roman" w:hAnsi="Times New Roman" w:cs="Times New Roman"/>
            <w:color w:val="auto"/>
            <w:sz w:val="24"/>
            <w:szCs w:val="24"/>
            <w:u w:val="none"/>
          </w:rPr>
          <w:t>ч</w:t>
        </w:r>
        <w:r w:rsidR="0001268D" w:rsidRPr="00D871CC">
          <w:rPr>
            <w:rStyle w:val="a4"/>
            <w:rFonts w:ascii="Times New Roman" w:hAnsi="Times New Roman" w:cs="Times New Roman"/>
            <w:color w:val="auto"/>
            <w:sz w:val="24"/>
            <w:szCs w:val="24"/>
            <w:u w:val="none"/>
          </w:rPr>
          <w:t>асть 1 статьи 47</w:t>
        </w:r>
      </w:hyperlink>
      <w:r w:rsidR="0001268D" w:rsidRPr="00D871CC">
        <w:rPr>
          <w:rFonts w:ascii="Times New Roman" w:hAnsi="Times New Roman" w:cs="Times New Roman"/>
          <w:sz w:val="24"/>
          <w:szCs w:val="24"/>
        </w:rPr>
        <w:t xml:space="preserve"> Жилищного кодекса Российской Федерации, </w:t>
      </w:r>
      <w:r w:rsidR="0001268D" w:rsidRPr="00D871CC">
        <w:rPr>
          <w:rFonts w:ascii="Times New Roman" w:hAnsi="Times New Roman" w:cs="Times New Roman"/>
          <w:color w:val="7030A0"/>
          <w:sz w:val="24"/>
          <w:szCs w:val="24"/>
          <w:u w:val="single"/>
        </w:rPr>
        <w:t>устанавливающая требования к порядку проведения общего собрания собственников помещений в многоквартирном доме в форме заочного голосования,</w:t>
      </w:r>
      <w:r w:rsidR="0001268D" w:rsidRPr="00D871CC">
        <w:rPr>
          <w:rFonts w:ascii="Times New Roman" w:hAnsi="Times New Roman" w:cs="Times New Roman"/>
          <w:sz w:val="24"/>
          <w:szCs w:val="24"/>
        </w:rPr>
        <w:t xml:space="preserve"> рассматриваемая в системе норм действующего законодательства об основаниях недействительности решений собраний (</w:t>
      </w:r>
      <w:hyperlink r:id="rId17" w:anchor="/document/12138291/entry/4606" w:history="1">
        <w:r w:rsidR="0001268D" w:rsidRPr="00D871CC">
          <w:rPr>
            <w:rStyle w:val="a4"/>
            <w:rFonts w:ascii="Times New Roman" w:hAnsi="Times New Roman" w:cs="Times New Roman"/>
            <w:color w:val="auto"/>
            <w:sz w:val="24"/>
            <w:szCs w:val="24"/>
            <w:u w:val="none"/>
          </w:rPr>
          <w:t>часть 6 статьи 46</w:t>
        </w:r>
      </w:hyperlink>
      <w:r w:rsidR="0001268D" w:rsidRPr="00D871CC">
        <w:rPr>
          <w:rFonts w:ascii="Times New Roman" w:hAnsi="Times New Roman" w:cs="Times New Roman"/>
          <w:sz w:val="24"/>
          <w:szCs w:val="24"/>
        </w:rPr>
        <w:t xml:space="preserve"> данного Кодекса, </w:t>
      </w:r>
      <w:hyperlink r:id="rId18" w:anchor="/document/10164072/entry/1813" w:history="1">
        <w:r w:rsidR="0001268D" w:rsidRPr="00D871CC">
          <w:rPr>
            <w:rStyle w:val="a4"/>
            <w:rFonts w:ascii="Times New Roman" w:hAnsi="Times New Roman" w:cs="Times New Roman"/>
            <w:color w:val="auto"/>
            <w:sz w:val="24"/>
            <w:szCs w:val="24"/>
            <w:u w:val="none"/>
          </w:rPr>
          <w:t>статьи 181.3-181.5</w:t>
        </w:r>
      </w:hyperlink>
      <w:r w:rsidR="0001268D" w:rsidRPr="00D871CC">
        <w:rPr>
          <w:rFonts w:ascii="Times New Roman" w:hAnsi="Times New Roman" w:cs="Times New Roman"/>
          <w:sz w:val="24"/>
          <w:szCs w:val="24"/>
        </w:rPr>
        <w:t xml:space="preserve"> ГК Российской Федерации), </w:t>
      </w:r>
      <w:r w:rsidR="0001268D" w:rsidRPr="00D871CC">
        <w:rPr>
          <w:rFonts w:ascii="Times New Roman" w:hAnsi="Times New Roman" w:cs="Times New Roman"/>
          <w:color w:val="7030A0"/>
          <w:sz w:val="24"/>
          <w:szCs w:val="24"/>
        </w:rPr>
        <w:t>направлена на защиту прав всех собственников</w:t>
      </w:r>
      <w:r w:rsidR="0001268D" w:rsidRPr="00D871CC">
        <w:rPr>
          <w:rFonts w:ascii="Times New Roman" w:hAnsi="Times New Roman" w:cs="Times New Roman"/>
          <w:sz w:val="24"/>
          <w:szCs w:val="24"/>
        </w:rPr>
        <w:t xml:space="preserve"> помещений в многоквартирном доме при формировании их общей воли и не может расцениваться как </w:t>
      </w:r>
      <w:r w:rsidR="00DB6217">
        <w:rPr>
          <w:rFonts w:ascii="Times New Roman" w:hAnsi="Times New Roman" w:cs="Times New Roman"/>
          <w:sz w:val="24"/>
          <w:szCs w:val="24"/>
        </w:rPr>
        <w:t xml:space="preserve">норма, </w:t>
      </w:r>
      <w:r w:rsidR="0001268D" w:rsidRPr="00D871CC">
        <w:rPr>
          <w:rFonts w:ascii="Times New Roman" w:hAnsi="Times New Roman" w:cs="Times New Roman"/>
          <w:sz w:val="24"/>
          <w:szCs w:val="24"/>
        </w:rPr>
        <w:t>н</w:t>
      </w:r>
      <w:r w:rsidRPr="00D871CC">
        <w:rPr>
          <w:rFonts w:ascii="Times New Roman" w:hAnsi="Times New Roman" w:cs="Times New Roman"/>
          <w:sz w:val="24"/>
          <w:szCs w:val="24"/>
        </w:rPr>
        <w:t>арушающая конституционные права</w:t>
      </w:r>
      <w:r w:rsidR="007E4B8A">
        <w:rPr>
          <w:rFonts w:ascii="Times New Roman" w:hAnsi="Times New Roman" w:cs="Times New Roman"/>
          <w:sz w:val="24"/>
          <w:szCs w:val="24"/>
        </w:rPr>
        <w:t xml:space="preserve"> отдельных собственников помещений</w:t>
      </w:r>
      <w:r w:rsidR="004147D6">
        <w:rPr>
          <w:rFonts w:ascii="Times New Roman" w:hAnsi="Times New Roman" w:cs="Times New Roman"/>
          <w:sz w:val="24"/>
          <w:szCs w:val="24"/>
        </w:rPr>
        <w:t>.</w:t>
      </w:r>
    </w:p>
    <w:p w:rsidR="00DB6217" w:rsidRDefault="00DB6217" w:rsidP="00D871CC">
      <w:pPr>
        <w:pStyle w:val="a6"/>
        <w:jc w:val="both"/>
        <w:rPr>
          <w:rFonts w:ascii="Times New Roman" w:hAnsi="Times New Roman" w:cs="Times New Roman"/>
          <w:sz w:val="24"/>
          <w:szCs w:val="24"/>
        </w:rPr>
      </w:pPr>
    </w:p>
    <w:p w:rsidR="00DB6217" w:rsidRPr="00795608" w:rsidRDefault="00DB6217" w:rsidP="00D871CC">
      <w:pPr>
        <w:pStyle w:val="a6"/>
        <w:jc w:val="both"/>
        <w:rPr>
          <w:rFonts w:ascii="Times New Roman" w:hAnsi="Times New Roman" w:cs="Times New Roman"/>
          <w:b/>
          <w:sz w:val="24"/>
          <w:szCs w:val="24"/>
        </w:rPr>
      </w:pPr>
      <w:r w:rsidRPr="00795608">
        <w:rPr>
          <w:rFonts w:ascii="Times New Roman" w:hAnsi="Times New Roman" w:cs="Times New Roman"/>
          <w:b/>
          <w:sz w:val="24"/>
          <w:szCs w:val="24"/>
        </w:rPr>
        <w:t xml:space="preserve">С уважением, Правление ТСН «Молодежное». </w:t>
      </w:r>
    </w:p>
    <w:sectPr w:rsidR="00DB6217" w:rsidRPr="00795608" w:rsidSect="00B501C0">
      <w:pgSz w:w="11906" w:h="16838"/>
      <w:pgMar w:top="284" w:right="566"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B788C"/>
    <w:multiLevelType w:val="hybridMultilevel"/>
    <w:tmpl w:val="6898F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C05884"/>
    <w:rsid w:val="0001268D"/>
    <w:rsid w:val="001F5116"/>
    <w:rsid w:val="002137A7"/>
    <w:rsid w:val="00263CEC"/>
    <w:rsid w:val="00334934"/>
    <w:rsid w:val="003D3252"/>
    <w:rsid w:val="004147D6"/>
    <w:rsid w:val="00503CE5"/>
    <w:rsid w:val="005B656C"/>
    <w:rsid w:val="005E0870"/>
    <w:rsid w:val="006161F7"/>
    <w:rsid w:val="00633308"/>
    <w:rsid w:val="00736D1E"/>
    <w:rsid w:val="007623C8"/>
    <w:rsid w:val="00795608"/>
    <w:rsid w:val="007E4B8A"/>
    <w:rsid w:val="00821BA1"/>
    <w:rsid w:val="00874BF7"/>
    <w:rsid w:val="008B6C82"/>
    <w:rsid w:val="009A0441"/>
    <w:rsid w:val="00A17C42"/>
    <w:rsid w:val="00B501C0"/>
    <w:rsid w:val="00C05884"/>
    <w:rsid w:val="00D8207A"/>
    <w:rsid w:val="00D871CC"/>
    <w:rsid w:val="00DA6B26"/>
    <w:rsid w:val="00DB6217"/>
    <w:rsid w:val="00FB50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C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05884"/>
    <w:pPr>
      <w:spacing w:after="375" w:line="360" w:lineRule="atLeast"/>
    </w:pPr>
    <w:rPr>
      <w:rFonts w:ascii="Times New Roman" w:eastAsia="Times New Roman" w:hAnsi="Times New Roman" w:cs="Times New Roman"/>
      <w:color w:val="000000"/>
      <w:spacing w:val="3"/>
      <w:sz w:val="21"/>
      <w:szCs w:val="21"/>
      <w:lang w:eastAsia="ru-RU"/>
    </w:rPr>
  </w:style>
  <w:style w:type="character" w:styleId="a4">
    <w:name w:val="Hyperlink"/>
    <w:basedOn w:val="a0"/>
    <w:uiPriority w:val="99"/>
    <w:semiHidden/>
    <w:unhideWhenUsed/>
    <w:rsid w:val="001F5116"/>
    <w:rPr>
      <w:color w:val="0000FF"/>
      <w:u w:val="single"/>
    </w:rPr>
  </w:style>
  <w:style w:type="paragraph" w:customStyle="1" w:styleId="empty">
    <w:name w:val="empty"/>
    <w:basedOn w:val="a"/>
    <w:rsid w:val="001F51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1F51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1F5116"/>
    <w:rPr>
      <w:i/>
      <w:iCs/>
    </w:rPr>
  </w:style>
  <w:style w:type="paragraph" w:customStyle="1" w:styleId="s3">
    <w:name w:val="s_3"/>
    <w:basedOn w:val="a"/>
    <w:rsid w:val="0050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01268D"/>
    <w:pPr>
      <w:spacing w:after="0" w:line="240" w:lineRule="auto"/>
    </w:pPr>
  </w:style>
  <w:style w:type="paragraph" w:styleId="a7">
    <w:name w:val="Balloon Text"/>
    <w:basedOn w:val="a"/>
    <w:link w:val="a8"/>
    <w:uiPriority w:val="99"/>
    <w:semiHidden/>
    <w:unhideWhenUsed/>
    <w:rsid w:val="0033493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349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05884"/>
    <w:pPr>
      <w:spacing w:after="375" w:line="360" w:lineRule="atLeast"/>
    </w:pPr>
    <w:rPr>
      <w:rFonts w:ascii="Times New Roman" w:eastAsia="Times New Roman" w:hAnsi="Times New Roman" w:cs="Times New Roman"/>
      <w:color w:val="000000"/>
      <w:spacing w:val="3"/>
      <w:sz w:val="21"/>
      <w:szCs w:val="21"/>
      <w:lang w:eastAsia="ru-RU"/>
    </w:rPr>
  </w:style>
  <w:style w:type="character" w:styleId="a4">
    <w:name w:val="Hyperlink"/>
    <w:basedOn w:val="a0"/>
    <w:uiPriority w:val="99"/>
    <w:semiHidden/>
    <w:unhideWhenUsed/>
    <w:rsid w:val="001F5116"/>
    <w:rPr>
      <w:color w:val="0000FF"/>
      <w:u w:val="single"/>
    </w:rPr>
  </w:style>
  <w:style w:type="paragraph" w:customStyle="1" w:styleId="empty">
    <w:name w:val="empty"/>
    <w:basedOn w:val="a"/>
    <w:rsid w:val="001F51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1F51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1F5116"/>
    <w:rPr>
      <w:i/>
      <w:iCs/>
    </w:rPr>
  </w:style>
  <w:style w:type="paragraph" w:customStyle="1" w:styleId="s3">
    <w:name w:val="s_3"/>
    <w:basedOn w:val="a"/>
    <w:rsid w:val="0050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01268D"/>
    <w:pPr>
      <w:spacing w:after="0" w:line="240" w:lineRule="auto"/>
    </w:pPr>
  </w:style>
  <w:style w:type="paragraph" w:styleId="a7">
    <w:name w:val="Balloon Text"/>
    <w:basedOn w:val="a"/>
    <w:link w:val="a8"/>
    <w:uiPriority w:val="99"/>
    <w:semiHidden/>
    <w:unhideWhenUsed/>
    <w:rsid w:val="0033493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349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458775">
      <w:bodyDiv w:val="1"/>
      <w:marLeft w:val="0"/>
      <w:marRight w:val="0"/>
      <w:marTop w:val="0"/>
      <w:marBottom w:val="0"/>
      <w:divBdr>
        <w:top w:val="none" w:sz="0" w:space="0" w:color="auto"/>
        <w:left w:val="none" w:sz="0" w:space="0" w:color="auto"/>
        <w:bottom w:val="none" w:sz="0" w:space="0" w:color="auto"/>
        <w:right w:val="none" w:sz="0" w:space="0" w:color="auto"/>
      </w:divBdr>
      <w:divsChild>
        <w:div w:id="1931887548">
          <w:marLeft w:val="0"/>
          <w:marRight w:val="0"/>
          <w:marTop w:val="0"/>
          <w:marBottom w:val="0"/>
          <w:divBdr>
            <w:top w:val="none" w:sz="0" w:space="0" w:color="auto"/>
            <w:left w:val="none" w:sz="0" w:space="0" w:color="auto"/>
            <w:bottom w:val="none" w:sz="0" w:space="0" w:color="auto"/>
            <w:right w:val="none" w:sz="0" w:space="0" w:color="auto"/>
          </w:divBdr>
          <w:divsChild>
            <w:div w:id="434640890">
              <w:marLeft w:val="0"/>
              <w:marRight w:val="0"/>
              <w:marTop w:val="0"/>
              <w:marBottom w:val="0"/>
              <w:divBdr>
                <w:top w:val="none" w:sz="0" w:space="0" w:color="auto"/>
                <w:left w:val="none" w:sz="0" w:space="0" w:color="auto"/>
                <w:bottom w:val="none" w:sz="0" w:space="0" w:color="auto"/>
                <w:right w:val="none" w:sz="0" w:space="0" w:color="auto"/>
              </w:divBdr>
              <w:divsChild>
                <w:div w:id="1220239684">
                  <w:marLeft w:val="0"/>
                  <w:marRight w:val="0"/>
                  <w:marTop w:val="0"/>
                  <w:marBottom w:val="0"/>
                  <w:divBdr>
                    <w:top w:val="none" w:sz="0" w:space="0" w:color="auto"/>
                    <w:left w:val="none" w:sz="0" w:space="0" w:color="auto"/>
                    <w:bottom w:val="none" w:sz="0" w:space="0" w:color="auto"/>
                    <w:right w:val="none" w:sz="0" w:space="0" w:color="auto"/>
                  </w:divBdr>
                  <w:divsChild>
                    <w:div w:id="106043025">
                      <w:marLeft w:val="-225"/>
                      <w:marRight w:val="-225"/>
                      <w:marTop w:val="0"/>
                      <w:marBottom w:val="0"/>
                      <w:divBdr>
                        <w:top w:val="none" w:sz="0" w:space="0" w:color="auto"/>
                        <w:left w:val="none" w:sz="0" w:space="0" w:color="auto"/>
                        <w:bottom w:val="none" w:sz="0" w:space="0" w:color="auto"/>
                        <w:right w:val="none" w:sz="0" w:space="0" w:color="auto"/>
                      </w:divBdr>
                      <w:divsChild>
                        <w:div w:id="1980183312">
                          <w:marLeft w:val="0"/>
                          <w:marRight w:val="0"/>
                          <w:marTop w:val="0"/>
                          <w:marBottom w:val="0"/>
                          <w:divBdr>
                            <w:top w:val="none" w:sz="0" w:space="0" w:color="auto"/>
                            <w:left w:val="none" w:sz="0" w:space="0" w:color="auto"/>
                            <w:bottom w:val="none" w:sz="0" w:space="0" w:color="auto"/>
                            <w:right w:val="none" w:sz="0" w:space="0" w:color="auto"/>
                          </w:divBdr>
                          <w:divsChild>
                            <w:div w:id="631519065">
                              <w:marLeft w:val="0"/>
                              <w:marRight w:val="0"/>
                              <w:marTop w:val="0"/>
                              <w:marBottom w:val="0"/>
                              <w:divBdr>
                                <w:top w:val="none" w:sz="0" w:space="0" w:color="auto"/>
                                <w:left w:val="none" w:sz="0" w:space="0" w:color="auto"/>
                                <w:bottom w:val="none" w:sz="0" w:space="0" w:color="auto"/>
                                <w:right w:val="none" w:sz="0" w:space="0" w:color="auto"/>
                              </w:divBdr>
                              <w:divsChild>
                                <w:div w:id="344794099">
                                  <w:marLeft w:val="0"/>
                                  <w:marRight w:val="0"/>
                                  <w:marTop w:val="0"/>
                                  <w:marBottom w:val="0"/>
                                  <w:divBdr>
                                    <w:top w:val="none" w:sz="0" w:space="0" w:color="auto"/>
                                    <w:left w:val="none" w:sz="0" w:space="0" w:color="auto"/>
                                    <w:bottom w:val="none" w:sz="0" w:space="0" w:color="auto"/>
                                    <w:right w:val="none" w:sz="0" w:space="0" w:color="auto"/>
                                  </w:divBdr>
                                  <w:divsChild>
                                    <w:div w:id="244923527">
                                      <w:marLeft w:val="0"/>
                                      <w:marRight w:val="0"/>
                                      <w:marTop w:val="225"/>
                                      <w:marBottom w:val="0"/>
                                      <w:divBdr>
                                        <w:top w:val="none" w:sz="0" w:space="0" w:color="auto"/>
                                        <w:left w:val="none" w:sz="0" w:space="0" w:color="auto"/>
                                        <w:bottom w:val="none" w:sz="0" w:space="0" w:color="auto"/>
                                        <w:right w:val="none" w:sz="0" w:space="0" w:color="auto"/>
                                      </w:divBdr>
                                      <w:divsChild>
                                        <w:div w:id="1784643243">
                                          <w:marLeft w:val="0"/>
                                          <w:marRight w:val="0"/>
                                          <w:marTop w:val="0"/>
                                          <w:marBottom w:val="0"/>
                                          <w:divBdr>
                                            <w:top w:val="none" w:sz="0" w:space="0" w:color="auto"/>
                                            <w:left w:val="none" w:sz="0" w:space="0" w:color="auto"/>
                                            <w:bottom w:val="none" w:sz="0" w:space="0" w:color="auto"/>
                                            <w:right w:val="none" w:sz="0" w:space="0" w:color="auto"/>
                                          </w:divBdr>
                                          <w:divsChild>
                                            <w:div w:id="1127428129">
                                              <w:marLeft w:val="0"/>
                                              <w:marRight w:val="0"/>
                                              <w:marTop w:val="225"/>
                                              <w:marBottom w:val="0"/>
                                              <w:divBdr>
                                                <w:top w:val="none" w:sz="0" w:space="0" w:color="auto"/>
                                                <w:left w:val="none" w:sz="0" w:space="0" w:color="auto"/>
                                                <w:bottom w:val="none" w:sz="0" w:space="0" w:color="auto"/>
                                                <w:right w:val="none" w:sz="0" w:space="0" w:color="auto"/>
                                              </w:divBdr>
                                              <w:divsChild>
                                                <w:div w:id="1743333040">
                                                  <w:marLeft w:val="0"/>
                                                  <w:marRight w:val="0"/>
                                                  <w:marTop w:val="0"/>
                                                  <w:marBottom w:val="0"/>
                                                  <w:divBdr>
                                                    <w:top w:val="none" w:sz="0" w:space="0" w:color="auto"/>
                                                    <w:left w:val="none" w:sz="0" w:space="0" w:color="auto"/>
                                                    <w:bottom w:val="none" w:sz="0" w:space="0" w:color="auto"/>
                                                    <w:right w:val="none" w:sz="0" w:space="0" w:color="auto"/>
                                                  </w:divBdr>
                                                  <w:divsChild>
                                                    <w:div w:id="791751776">
                                                      <w:marLeft w:val="0"/>
                                                      <w:marRight w:val="0"/>
                                                      <w:marTop w:val="0"/>
                                                      <w:marBottom w:val="0"/>
                                                      <w:divBdr>
                                                        <w:top w:val="none" w:sz="0" w:space="0" w:color="auto"/>
                                                        <w:left w:val="none" w:sz="0" w:space="0" w:color="auto"/>
                                                        <w:bottom w:val="none" w:sz="0" w:space="0" w:color="auto"/>
                                                        <w:right w:val="none" w:sz="0" w:space="0" w:color="auto"/>
                                                      </w:divBdr>
                                                      <w:divsChild>
                                                        <w:div w:id="820999337">
                                                          <w:marLeft w:val="0"/>
                                                          <w:marRight w:val="0"/>
                                                          <w:marTop w:val="0"/>
                                                          <w:marBottom w:val="0"/>
                                                          <w:divBdr>
                                                            <w:top w:val="none" w:sz="0" w:space="0" w:color="auto"/>
                                                            <w:left w:val="none" w:sz="0" w:space="0" w:color="auto"/>
                                                            <w:bottom w:val="none" w:sz="0" w:space="0" w:color="auto"/>
                                                            <w:right w:val="none" w:sz="0" w:space="0" w:color="auto"/>
                                                          </w:divBdr>
                                                          <w:divsChild>
                                                            <w:div w:id="54427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6609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0265121">
      <w:bodyDiv w:val="1"/>
      <w:marLeft w:val="0"/>
      <w:marRight w:val="0"/>
      <w:marTop w:val="0"/>
      <w:marBottom w:val="0"/>
      <w:divBdr>
        <w:top w:val="none" w:sz="0" w:space="0" w:color="auto"/>
        <w:left w:val="none" w:sz="0" w:space="0" w:color="auto"/>
        <w:bottom w:val="none" w:sz="0" w:space="0" w:color="auto"/>
        <w:right w:val="none" w:sz="0" w:space="0" w:color="auto"/>
      </w:divBdr>
      <w:divsChild>
        <w:div w:id="1711297560">
          <w:marLeft w:val="0"/>
          <w:marRight w:val="0"/>
          <w:marTop w:val="0"/>
          <w:marBottom w:val="0"/>
          <w:divBdr>
            <w:top w:val="none" w:sz="0" w:space="0" w:color="auto"/>
            <w:left w:val="none" w:sz="0" w:space="0" w:color="auto"/>
            <w:bottom w:val="none" w:sz="0" w:space="0" w:color="auto"/>
            <w:right w:val="none" w:sz="0" w:space="0" w:color="auto"/>
          </w:divBdr>
          <w:divsChild>
            <w:div w:id="267733850">
              <w:marLeft w:val="0"/>
              <w:marRight w:val="0"/>
              <w:marTop w:val="0"/>
              <w:marBottom w:val="0"/>
              <w:divBdr>
                <w:top w:val="none" w:sz="0" w:space="0" w:color="auto"/>
                <w:left w:val="none" w:sz="0" w:space="0" w:color="auto"/>
                <w:bottom w:val="none" w:sz="0" w:space="0" w:color="auto"/>
                <w:right w:val="none" w:sz="0" w:space="0" w:color="auto"/>
              </w:divBdr>
              <w:divsChild>
                <w:div w:id="2027516359">
                  <w:marLeft w:val="0"/>
                  <w:marRight w:val="0"/>
                  <w:marTop w:val="0"/>
                  <w:marBottom w:val="0"/>
                  <w:divBdr>
                    <w:top w:val="none" w:sz="0" w:space="0" w:color="auto"/>
                    <w:left w:val="none" w:sz="0" w:space="0" w:color="auto"/>
                    <w:bottom w:val="none" w:sz="0" w:space="0" w:color="auto"/>
                    <w:right w:val="none" w:sz="0" w:space="0" w:color="auto"/>
                  </w:divBdr>
                  <w:divsChild>
                    <w:div w:id="859394210">
                      <w:marLeft w:val="0"/>
                      <w:marRight w:val="0"/>
                      <w:marTop w:val="0"/>
                      <w:marBottom w:val="0"/>
                      <w:divBdr>
                        <w:top w:val="none" w:sz="0" w:space="0" w:color="auto"/>
                        <w:left w:val="none" w:sz="0" w:space="0" w:color="auto"/>
                        <w:bottom w:val="none" w:sz="0" w:space="0" w:color="auto"/>
                        <w:right w:val="none" w:sz="0" w:space="0" w:color="auto"/>
                      </w:divBdr>
                      <w:divsChild>
                        <w:div w:id="1624729812">
                          <w:marLeft w:val="0"/>
                          <w:marRight w:val="0"/>
                          <w:marTop w:val="0"/>
                          <w:marBottom w:val="0"/>
                          <w:divBdr>
                            <w:top w:val="none" w:sz="0" w:space="0" w:color="auto"/>
                            <w:left w:val="none" w:sz="0" w:space="0" w:color="auto"/>
                            <w:bottom w:val="none" w:sz="0" w:space="0" w:color="auto"/>
                            <w:right w:val="none" w:sz="0" w:space="0" w:color="auto"/>
                          </w:divBdr>
                          <w:divsChild>
                            <w:div w:id="1447040477">
                              <w:marLeft w:val="0"/>
                              <w:marRight w:val="0"/>
                              <w:marTop w:val="0"/>
                              <w:marBottom w:val="0"/>
                              <w:divBdr>
                                <w:top w:val="none" w:sz="0" w:space="0" w:color="auto"/>
                                <w:left w:val="none" w:sz="0" w:space="0" w:color="auto"/>
                                <w:bottom w:val="none" w:sz="0" w:space="0" w:color="auto"/>
                                <w:right w:val="none" w:sz="0" w:space="0" w:color="auto"/>
                              </w:divBdr>
                              <w:divsChild>
                                <w:div w:id="127212368">
                                  <w:marLeft w:val="0"/>
                                  <w:marRight w:val="0"/>
                                  <w:marTop w:val="0"/>
                                  <w:marBottom w:val="0"/>
                                  <w:divBdr>
                                    <w:top w:val="none" w:sz="0" w:space="0" w:color="auto"/>
                                    <w:left w:val="none" w:sz="0" w:space="0" w:color="auto"/>
                                    <w:bottom w:val="none" w:sz="0" w:space="0" w:color="auto"/>
                                    <w:right w:val="none" w:sz="0" w:space="0" w:color="auto"/>
                                  </w:divBdr>
                                  <w:divsChild>
                                    <w:div w:id="664750742">
                                      <w:marLeft w:val="0"/>
                                      <w:marRight w:val="0"/>
                                      <w:marTop w:val="0"/>
                                      <w:marBottom w:val="0"/>
                                      <w:divBdr>
                                        <w:top w:val="none" w:sz="0" w:space="0" w:color="auto"/>
                                        <w:left w:val="none" w:sz="0" w:space="0" w:color="auto"/>
                                        <w:bottom w:val="none" w:sz="0" w:space="0" w:color="auto"/>
                                        <w:right w:val="none" w:sz="0" w:space="0" w:color="auto"/>
                                      </w:divBdr>
                                      <w:divsChild>
                                        <w:div w:id="1132212569">
                                          <w:marLeft w:val="0"/>
                                          <w:marRight w:val="0"/>
                                          <w:marTop w:val="0"/>
                                          <w:marBottom w:val="0"/>
                                          <w:divBdr>
                                            <w:top w:val="none" w:sz="0" w:space="0" w:color="auto"/>
                                            <w:left w:val="none" w:sz="0" w:space="0" w:color="auto"/>
                                            <w:bottom w:val="none" w:sz="0" w:space="0" w:color="auto"/>
                                            <w:right w:val="none" w:sz="0" w:space="0" w:color="auto"/>
                                          </w:divBdr>
                                          <w:divsChild>
                                            <w:div w:id="827015514">
                                              <w:marLeft w:val="0"/>
                                              <w:marRight w:val="0"/>
                                              <w:marTop w:val="0"/>
                                              <w:marBottom w:val="0"/>
                                              <w:divBdr>
                                                <w:top w:val="none" w:sz="0" w:space="0" w:color="auto"/>
                                                <w:left w:val="none" w:sz="0" w:space="0" w:color="auto"/>
                                                <w:bottom w:val="none" w:sz="0" w:space="0" w:color="auto"/>
                                                <w:right w:val="none" w:sz="0" w:space="0" w:color="auto"/>
                                              </w:divBdr>
                                              <w:divsChild>
                                                <w:div w:id="117143555">
                                                  <w:marLeft w:val="0"/>
                                                  <w:marRight w:val="0"/>
                                                  <w:marTop w:val="0"/>
                                                  <w:marBottom w:val="0"/>
                                                  <w:divBdr>
                                                    <w:top w:val="none" w:sz="0" w:space="0" w:color="auto"/>
                                                    <w:left w:val="none" w:sz="0" w:space="0" w:color="auto"/>
                                                    <w:bottom w:val="none" w:sz="0" w:space="0" w:color="auto"/>
                                                    <w:right w:val="none" w:sz="0" w:space="0" w:color="auto"/>
                                                  </w:divBdr>
                                                  <w:divsChild>
                                                    <w:div w:id="1006976928">
                                                      <w:marLeft w:val="0"/>
                                                      <w:marRight w:val="0"/>
                                                      <w:marTop w:val="0"/>
                                                      <w:marBottom w:val="0"/>
                                                      <w:divBdr>
                                                        <w:top w:val="none" w:sz="0" w:space="0" w:color="auto"/>
                                                        <w:left w:val="none" w:sz="0" w:space="0" w:color="auto"/>
                                                        <w:bottom w:val="none" w:sz="0" w:space="0" w:color="auto"/>
                                                        <w:right w:val="none" w:sz="0" w:space="0" w:color="auto"/>
                                                      </w:divBdr>
                                                      <w:divsChild>
                                                        <w:div w:id="1489708460">
                                                          <w:marLeft w:val="0"/>
                                                          <w:marRight w:val="0"/>
                                                          <w:marTop w:val="0"/>
                                                          <w:marBottom w:val="0"/>
                                                          <w:divBdr>
                                                            <w:top w:val="none" w:sz="0" w:space="0" w:color="auto"/>
                                                            <w:left w:val="none" w:sz="0" w:space="0" w:color="auto"/>
                                                            <w:bottom w:val="none" w:sz="0" w:space="0" w:color="auto"/>
                                                            <w:right w:val="none" w:sz="0" w:space="0" w:color="auto"/>
                                                          </w:divBdr>
                                                          <w:divsChild>
                                                            <w:div w:id="1620721934">
                                                              <w:marLeft w:val="0"/>
                                                              <w:marRight w:val="0"/>
                                                              <w:marTop w:val="0"/>
                                                              <w:marBottom w:val="0"/>
                                                              <w:divBdr>
                                                                <w:top w:val="none" w:sz="0" w:space="0" w:color="auto"/>
                                                                <w:left w:val="none" w:sz="0" w:space="0" w:color="auto"/>
                                                                <w:bottom w:val="none" w:sz="0" w:space="0" w:color="auto"/>
                                                                <w:right w:val="none" w:sz="0" w:space="0" w:color="auto"/>
                                                              </w:divBdr>
                                                              <w:divsChild>
                                                                <w:div w:id="1037042991">
                                                                  <w:marLeft w:val="0"/>
                                                                  <w:marRight w:val="0"/>
                                                                  <w:marTop w:val="0"/>
                                                                  <w:marBottom w:val="0"/>
                                                                  <w:divBdr>
                                                                    <w:top w:val="none" w:sz="0" w:space="0" w:color="auto"/>
                                                                    <w:left w:val="none" w:sz="0" w:space="0" w:color="auto"/>
                                                                    <w:bottom w:val="none" w:sz="0" w:space="0" w:color="auto"/>
                                                                    <w:right w:val="none" w:sz="0" w:space="0" w:color="auto"/>
                                                                  </w:divBdr>
                                                                  <w:divsChild>
                                                                    <w:div w:id="809325802">
                                                                      <w:marLeft w:val="0"/>
                                                                      <w:marRight w:val="0"/>
                                                                      <w:marTop w:val="0"/>
                                                                      <w:marBottom w:val="0"/>
                                                                      <w:divBdr>
                                                                        <w:top w:val="none" w:sz="0" w:space="0" w:color="auto"/>
                                                                        <w:left w:val="none" w:sz="0" w:space="0" w:color="auto"/>
                                                                        <w:bottom w:val="none" w:sz="0" w:space="0" w:color="auto"/>
                                                                        <w:right w:val="none" w:sz="0" w:space="0" w:color="auto"/>
                                                                      </w:divBdr>
                                                                      <w:divsChild>
                                                                        <w:div w:id="63950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8515124">
      <w:bodyDiv w:val="1"/>
      <w:marLeft w:val="0"/>
      <w:marRight w:val="0"/>
      <w:marTop w:val="0"/>
      <w:marBottom w:val="0"/>
      <w:divBdr>
        <w:top w:val="none" w:sz="0" w:space="0" w:color="auto"/>
        <w:left w:val="none" w:sz="0" w:space="0" w:color="auto"/>
        <w:bottom w:val="none" w:sz="0" w:space="0" w:color="auto"/>
        <w:right w:val="none" w:sz="0" w:space="0" w:color="auto"/>
      </w:divBdr>
      <w:divsChild>
        <w:div w:id="1715889565">
          <w:marLeft w:val="0"/>
          <w:marRight w:val="0"/>
          <w:marTop w:val="0"/>
          <w:marBottom w:val="0"/>
          <w:divBdr>
            <w:top w:val="none" w:sz="0" w:space="0" w:color="auto"/>
            <w:left w:val="none" w:sz="0" w:space="0" w:color="auto"/>
            <w:bottom w:val="none" w:sz="0" w:space="0" w:color="auto"/>
            <w:right w:val="none" w:sz="0" w:space="0" w:color="auto"/>
          </w:divBdr>
          <w:divsChild>
            <w:div w:id="1524897743">
              <w:marLeft w:val="0"/>
              <w:marRight w:val="0"/>
              <w:marTop w:val="0"/>
              <w:marBottom w:val="0"/>
              <w:divBdr>
                <w:top w:val="none" w:sz="0" w:space="0" w:color="auto"/>
                <w:left w:val="none" w:sz="0" w:space="0" w:color="auto"/>
                <w:bottom w:val="none" w:sz="0" w:space="0" w:color="auto"/>
                <w:right w:val="none" w:sz="0" w:space="0" w:color="auto"/>
              </w:divBdr>
              <w:divsChild>
                <w:div w:id="2111312910">
                  <w:marLeft w:val="0"/>
                  <w:marRight w:val="0"/>
                  <w:marTop w:val="0"/>
                  <w:marBottom w:val="0"/>
                  <w:divBdr>
                    <w:top w:val="none" w:sz="0" w:space="0" w:color="auto"/>
                    <w:left w:val="none" w:sz="0" w:space="0" w:color="auto"/>
                    <w:bottom w:val="none" w:sz="0" w:space="0" w:color="auto"/>
                    <w:right w:val="none" w:sz="0" w:space="0" w:color="auto"/>
                  </w:divBdr>
                  <w:divsChild>
                    <w:div w:id="478570880">
                      <w:marLeft w:val="0"/>
                      <w:marRight w:val="0"/>
                      <w:marTop w:val="0"/>
                      <w:marBottom w:val="0"/>
                      <w:divBdr>
                        <w:top w:val="none" w:sz="0" w:space="0" w:color="auto"/>
                        <w:left w:val="none" w:sz="0" w:space="0" w:color="auto"/>
                        <w:bottom w:val="none" w:sz="0" w:space="0" w:color="auto"/>
                        <w:right w:val="none" w:sz="0" w:space="0" w:color="auto"/>
                      </w:divBdr>
                      <w:divsChild>
                        <w:div w:id="122971150">
                          <w:marLeft w:val="0"/>
                          <w:marRight w:val="0"/>
                          <w:marTop w:val="0"/>
                          <w:marBottom w:val="0"/>
                          <w:divBdr>
                            <w:top w:val="none" w:sz="0" w:space="0" w:color="auto"/>
                            <w:left w:val="none" w:sz="0" w:space="0" w:color="auto"/>
                            <w:bottom w:val="none" w:sz="0" w:space="0" w:color="auto"/>
                            <w:right w:val="none" w:sz="0" w:space="0" w:color="auto"/>
                          </w:divBdr>
                          <w:divsChild>
                            <w:div w:id="358511351">
                              <w:marLeft w:val="0"/>
                              <w:marRight w:val="0"/>
                              <w:marTop w:val="0"/>
                              <w:marBottom w:val="0"/>
                              <w:divBdr>
                                <w:top w:val="none" w:sz="0" w:space="0" w:color="auto"/>
                                <w:left w:val="none" w:sz="0" w:space="0" w:color="auto"/>
                                <w:bottom w:val="none" w:sz="0" w:space="0" w:color="auto"/>
                                <w:right w:val="none" w:sz="0" w:space="0" w:color="auto"/>
                              </w:divBdr>
                              <w:divsChild>
                                <w:div w:id="290870592">
                                  <w:marLeft w:val="0"/>
                                  <w:marRight w:val="0"/>
                                  <w:marTop w:val="0"/>
                                  <w:marBottom w:val="0"/>
                                  <w:divBdr>
                                    <w:top w:val="none" w:sz="0" w:space="0" w:color="auto"/>
                                    <w:left w:val="none" w:sz="0" w:space="0" w:color="auto"/>
                                    <w:bottom w:val="none" w:sz="0" w:space="0" w:color="auto"/>
                                    <w:right w:val="none" w:sz="0" w:space="0" w:color="auto"/>
                                  </w:divBdr>
                                  <w:divsChild>
                                    <w:div w:id="1632054255">
                                      <w:marLeft w:val="0"/>
                                      <w:marRight w:val="0"/>
                                      <w:marTop w:val="0"/>
                                      <w:marBottom w:val="0"/>
                                      <w:divBdr>
                                        <w:top w:val="none" w:sz="0" w:space="0" w:color="auto"/>
                                        <w:left w:val="none" w:sz="0" w:space="0" w:color="auto"/>
                                        <w:bottom w:val="none" w:sz="0" w:space="0" w:color="auto"/>
                                        <w:right w:val="none" w:sz="0" w:space="0" w:color="auto"/>
                                      </w:divBdr>
                                      <w:divsChild>
                                        <w:div w:id="1216431371">
                                          <w:marLeft w:val="0"/>
                                          <w:marRight w:val="0"/>
                                          <w:marTop w:val="0"/>
                                          <w:marBottom w:val="0"/>
                                          <w:divBdr>
                                            <w:top w:val="none" w:sz="0" w:space="0" w:color="auto"/>
                                            <w:left w:val="none" w:sz="0" w:space="0" w:color="auto"/>
                                            <w:bottom w:val="none" w:sz="0" w:space="0" w:color="auto"/>
                                            <w:right w:val="none" w:sz="0" w:space="0" w:color="auto"/>
                                          </w:divBdr>
                                          <w:divsChild>
                                            <w:div w:id="779451763">
                                              <w:marLeft w:val="0"/>
                                              <w:marRight w:val="0"/>
                                              <w:marTop w:val="0"/>
                                              <w:marBottom w:val="0"/>
                                              <w:divBdr>
                                                <w:top w:val="none" w:sz="0" w:space="0" w:color="auto"/>
                                                <w:left w:val="none" w:sz="0" w:space="0" w:color="auto"/>
                                                <w:bottom w:val="none" w:sz="0" w:space="0" w:color="auto"/>
                                                <w:right w:val="none" w:sz="0" w:space="0" w:color="auto"/>
                                              </w:divBdr>
                                              <w:divsChild>
                                                <w:div w:id="1948077116">
                                                  <w:marLeft w:val="0"/>
                                                  <w:marRight w:val="0"/>
                                                  <w:marTop w:val="0"/>
                                                  <w:marBottom w:val="0"/>
                                                  <w:divBdr>
                                                    <w:top w:val="none" w:sz="0" w:space="0" w:color="auto"/>
                                                    <w:left w:val="none" w:sz="0" w:space="0" w:color="auto"/>
                                                    <w:bottom w:val="none" w:sz="0" w:space="0" w:color="auto"/>
                                                    <w:right w:val="none" w:sz="0" w:space="0" w:color="auto"/>
                                                  </w:divBdr>
                                                  <w:divsChild>
                                                    <w:div w:id="325599026">
                                                      <w:marLeft w:val="0"/>
                                                      <w:marRight w:val="0"/>
                                                      <w:marTop w:val="0"/>
                                                      <w:marBottom w:val="0"/>
                                                      <w:divBdr>
                                                        <w:top w:val="none" w:sz="0" w:space="0" w:color="auto"/>
                                                        <w:left w:val="none" w:sz="0" w:space="0" w:color="auto"/>
                                                        <w:bottom w:val="none" w:sz="0" w:space="0" w:color="auto"/>
                                                        <w:right w:val="none" w:sz="0" w:space="0" w:color="auto"/>
                                                      </w:divBdr>
                                                      <w:divsChild>
                                                        <w:div w:id="1282423419">
                                                          <w:marLeft w:val="0"/>
                                                          <w:marRight w:val="0"/>
                                                          <w:marTop w:val="0"/>
                                                          <w:marBottom w:val="0"/>
                                                          <w:divBdr>
                                                            <w:top w:val="none" w:sz="0" w:space="0" w:color="auto"/>
                                                            <w:left w:val="none" w:sz="0" w:space="0" w:color="auto"/>
                                                            <w:bottom w:val="none" w:sz="0" w:space="0" w:color="auto"/>
                                                            <w:right w:val="none" w:sz="0" w:space="0" w:color="auto"/>
                                                          </w:divBdr>
                                                          <w:divsChild>
                                                            <w:div w:id="390004784">
                                                              <w:marLeft w:val="0"/>
                                                              <w:marRight w:val="0"/>
                                                              <w:marTop w:val="0"/>
                                                              <w:marBottom w:val="0"/>
                                                              <w:divBdr>
                                                                <w:top w:val="none" w:sz="0" w:space="0" w:color="auto"/>
                                                                <w:left w:val="none" w:sz="0" w:space="0" w:color="auto"/>
                                                                <w:bottom w:val="none" w:sz="0" w:space="0" w:color="auto"/>
                                                                <w:right w:val="none" w:sz="0" w:space="0" w:color="auto"/>
                                                              </w:divBdr>
                                                              <w:divsChild>
                                                                <w:div w:id="1558543843">
                                                                  <w:marLeft w:val="0"/>
                                                                  <w:marRight w:val="0"/>
                                                                  <w:marTop w:val="0"/>
                                                                  <w:marBottom w:val="0"/>
                                                                  <w:divBdr>
                                                                    <w:top w:val="none" w:sz="0" w:space="0" w:color="auto"/>
                                                                    <w:left w:val="none" w:sz="0" w:space="0" w:color="auto"/>
                                                                    <w:bottom w:val="none" w:sz="0" w:space="0" w:color="auto"/>
                                                                    <w:right w:val="none" w:sz="0" w:space="0" w:color="auto"/>
                                                                  </w:divBdr>
                                                                  <w:divsChild>
                                                                    <w:div w:id="2043170297">
                                                                      <w:marLeft w:val="0"/>
                                                                      <w:marRight w:val="0"/>
                                                                      <w:marTop w:val="0"/>
                                                                      <w:marBottom w:val="0"/>
                                                                      <w:divBdr>
                                                                        <w:top w:val="none" w:sz="0" w:space="0" w:color="auto"/>
                                                                        <w:left w:val="none" w:sz="0" w:space="0" w:color="auto"/>
                                                                        <w:bottom w:val="none" w:sz="0" w:space="0" w:color="auto"/>
                                                                        <w:right w:val="none" w:sz="0" w:space="0" w:color="auto"/>
                                                                      </w:divBdr>
                                                                      <w:divsChild>
                                                                        <w:div w:id="773548740">
                                                                          <w:marLeft w:val="0"/>
                                                                          <w:marRight w:val="0"/>
                                                                          <w:marTop w:val="0"/>
                                                                          <w:marBottom w:val="0"/>
                                                                          <w:divBdr>
                                                                            <w:top w:val="none" w:sz="0" w:space="0" w:color="auto"/>
                                                                            <w:left w:val="none" w:sz="0" w:space="0" w:color="auto"/>
                                                                            <w:bottom w:val="none" w:sz="0" w:space="0" w:color="auto"/>
                                                                            <w:right w:val="none" w:sz="0" w:space="0" w:color="auto"/>
                                                                          </w:divBdr>
                                                                          <w:divsChild>
                                                                            <w:div w:id="15079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6554270">
      <w:bodyDiv w:val="1"/>
      <w:marLeft w:val="0"/>
      <w:marRight w:val="0"/>
      <w:marTop w:val="0"/>
      <w:marBottom w:val="0"/>
      <w:divBdr>
        <w:top w:val="none" w:sz="0" w:space="0" w:color="auto"/>
        <w:left w:val="none" w:sz="0" w:space="0" w:color="auto"/>
        <w:bottom w:val="none" w:sz="0" w:space="0" w:color="auto"/>
        <w:right w:val="none" w:sz="0" w:space="0" w:color="auto"/>
      </w:divBdr>
      <w:divsChild>
        <w:div w:id="292715187">
          <w:marLeft w:val="0"/>
          <w:marRight w:val="0"/>
          <w:marTop w:val="0"/>
          <w:marBottom w:val="0"/>
          <w:divBdr>
            <w:top w:val="none" w:sz="0" w:space="0" w:color="auto"/>
            <w:left w:val="none" w:sz="0" w:space="0" w:color="auto"/>
            <w:bottom w:val="none" w:sz="0" w:space="0" w:color="auto"/>
            <w:right w:val="none" w:sz="0" w:space="0" w:color="auto"/>
          </w:divBdr>
          <w:divsChild>
            <w:div w:id="346443175">
              <w:marLeft w:val="0"/>
              <w:marRight w:val="0"/>
              <w:marTop w:val="0"/>
              <w:marBottom w:val="0"/>
              <w:divBdr>
                <w:top w:val="none" w:sz="0" w:space="0" w:color="auto"/>
                <w:left w:val="none" w:sz="0" w:space="0" w:color="auto"/>
                <w:bottom w:val="none" w:sz="0" w:space="0" w:color="auto"/>
                <w:right w:val="none" w:sz="0" w:space="0" w:color="auto"/>
              </w:divBdr>
              <w:divsChild>
                <w:div w:id="1505585543">
                  <w:marLeft w:val="0"/>
                  <w:marRight w:val="0"/>
                  <w:marTop w:val="0"/>
                  <w:marBottom w:val="0"/>
                  <w:divBdr>
                    <w:top w:val="none" w:sz="0" w:space="0" w:color="auto"/>
                    <w:left w:val="none" w:sz="0" w:space="0" w:color="auto"/>
                    <w:bottom w:val="none" w:sz="0" w:space="0" w:color="auto"/>
                    <w:right w:val="none" w:sz="0" w:space="0" w:color="auto"/>
                  </w:divBdr>
                  <w:divsChild>
                    <w:div w:id="1379015621">
                      <w:marLeft w:val="0"/>
                      <w:marRight w:val="0"/>
                      <w:marTop w:val="0"/>
                      <w:marBottom w:val="0"/>
                      <w:divBdr>
                        <w:top w:val="none" w:sz="0" w:space="0" w:color="auto"/>
                        <w:left w:val="none" w:sz="0" w:space="0" w:color="auto"/>
                        <w:bottom w:val="none" w:sz="0" w:space="0" w:color="auto"/>
                        <w:right w:val="none" w:sz="0" w:space="0" w:color="auto"/>
                      </w:divBdr>
                      <w:divsChild>
                        <w:div w:id="1161121239">
                          <w:marLeft w:val="0"/>
                          <w:marRight w:val="0"/>
                          <w:marTop w:val="0"/>
                          <w:marBottom w:val="0"/>
                          <w:divBdr>
                            <w:top w:val="none" w:sz="0" w:space="0" w:color="auto"/>
                            <w:left w:val="none" w:sz="0" w:space="0" w:color="auto"/>
                            <w:bottom w:val="none" w:sz="0" w:space="0" w:color="auto"/>
                            <w:right w:val="none" w:sz="0" w:space="0" w:color="auto"/>
                          </w:divBdr>
                          <w:divsChild>
                            <w:div w:id="1848862782">
                              <w:marLeft w:val="0"/>
                              <w:marRight w:val="0"/>
                              <w:marTop w:val="0"/>
                              <w:marBottom w:val="0"/>
                              <w:divBdr>
                                <w:top w:val="none" w:sz="0" w:space="0" w:color="auto"/>
                                <w:left w:val="none" w:sz="0" w:space="0" w:color="auto"/>
                                <w:bottom w:val="none" w:sz="0" w:space="0" w:color="auto"/>
                                <w:right w:val="none" w:sz="0" w:space="0" w:color="auto"/>
                              </w:divBdr>
                              <w:divsChild>
                                <w:div w:id="862522385">
                                  <w:marLeft w:val="0"/>
                                  <w:marRight w:val="0"/>
                                  <w:marTop w:val="0"/>
                                  <w:marBottom w:val="0"/>
                                  <w:divBdr>
                                    <w:top w:val="none" w:sz="0" w:space="0" w:color="auto"/>
                                    <w:left w:val="none" w:sz="0" w:space="0" w:color="auto"/>
                                    <w:bottom w:val="none" w:sz="0" w:space="0" w:color="auto"/>
                                    <w:right w:val="none" w:sz="0" w:space="0" w:color="auto"/>
                                  </w:divBdr>
                                  <w:divsChild>
                                    <w:div w:id="1477453624">
                                      <w:marLeft w:val="0"/>
                                      <w:marRight w:val="0"/>
                                      <w:marTop w:val="0"/>
                                      <w:marBottom w:val="0"/>
                                      <w:divBdr>
                                        <w:top w:val="none" w:sz="0" w:space="0" w:color="auto"/>
                                        <w:left w:val="none" w:sz="0" w:space="0" w:color="auto"/>
                                        <w:bottom w:val="none" w:sz="0" w:space="0" w:color="auto"/>
                                        <w:right w:val="none" w:sz="0" w:space="0" w:color="auto"/>
                                      </w:divBdr>
                                      <w:divsChild>
                                        <w:div w:id="245110644">
                                          <w:marLeft w:val="0"/>
                                          <w:marRight w:val="0"/>
                                          <w:marTop w:val="0"/>
                                          <w:marBottom w:val="0"/>
                                          <w:divBdr>
                                            <w:top w:val="none" w:sz="0" w:space="0" w:color="auto"/>
                                            <w:left w:val="none" w:sz="0" w:space="0" w:color="auto"/>
                                            <w:bottom w:val="none" w:sz="0" w:space="0" w:color="auto"/>
                                            <w:right w:val="none" w:sz="0" w:space="0" w:color="auto"/>
                                          </w:divBdr>
                                          <w:divsChild>
                                            <w:div w:id="202133119">
                                              <w:marLeft w:val="0"/>
                                              <w:marRight w:val="0"/>
                                              <w:marTop w:val="0"/>
                                              <w:marBottom w:val="0"/>
                                              <w:divBdr>
                                                <w:top w:val="none" w:sz="0" w:space="0" w:color="auto"/>
                                                <w:left w:val="none" w:sz="0" w:space="0" w:color="auto"/>
                                                <w:bottom w:val="none" w:sz="0" w:space="0" w:color="auto"/>
                                                <w:right w:val="none" w:sz="0" w:space="0" w:color="auto"/>
                                              </w:divBdr>
                                              <w:divsChild>
                                                <w:div w:id="1262958860">
                                                  <w:marLeft w:val="0"/>
                                                  <w:marRight w:val="0"/>
                                                  <w:marTop w:val="0"/>
                                                  <w:marBottom w:val="0"/>
                                                  <w:divBdr>
                                                    <w:top w:val="none" w:sz="0" w:space="0" w:color="auto"/>
                                                    <w:left w:val="none" w:sz="0" w:space="0" w:color="auto"/>
                                                    <w:bottom w:val="none" w:sz="0" w:space="0" w:color="auto"/>
                                                    <w:right w:val="none" w:sz="0" w:space="0" w:color="auto"/>
                                                  </w:divBdr>
                                                  <w:divsChild>
                                                    <w:div w:id="2024017212">
                                                      <w:marLeft w:val="0"/>
                                                      <w:marRight w:val="0"/>
                                                      <w:marTop w:val="0"/>
                                                      <w:marBottom w:val="0"/>
                                                      <w:divBdr>
                                                        <w:top w:val="none" w:sz="0" w:space="0" w:color="auto"/>
                                                        <w:left w:val="none" w:sz="0" w:space="0" w:color="auto"/>
                                                        <w:bottom w:val="none" w:sz="0" w:space="0" w:color="auto"/>
                                                        <w:right w:val="none" w:sz="0" w:space="0" w:color="auto"/>
                                                      </w:divBdr>
                                                      <w:divsChild>
                                                        <w:div w:id="188178942">
                                                          <w:marLeft w:val="0"/>
                                                          <w:marRight w:val="0"/>
                                                          <w:marTop w:val="0"/>
                                                          <w:marBottom w:val="0"/>
                                                          <w:divBdr>
                                                            <w:top w:val="none" w:sz="0" w:space="0" w:color="auto"/>
                                                            <w:left w:val="none" w:sz="0" w:space="0" w:color="auto"/>
                                                            <w:bottom w:val="none" w:sz="0" w:space="0" w:color="auto"/>
                                                            <w:right w:val="none" w:sz="0" w:space="0" w:color="auto"/>
                                                          </w:divBdr>
                                                          <w:divsChild>
                                                            <w:div w:id="1513181350">
                                                              <w:marLeft w:val="0"/>
                                                              <w:marRight w:val="0"/>
                                                              <w:marTop w:val="0"/>
                                                              <w:marBottom w:val="0"/>
                                                              <w:divBdr>
                                                                <w:top w:val="none" w:sz="0" w:space="0" w:color="auto"/>
                                                                <w:left w:val="none" w:sz="0" w:space="0" w:color="auto"/>
                                                                <w:bottom w:val="none" w:sz="0" w:space="0" w:color="auto"/>
                                                                <w:right w:val="none" w:sz="0" w:space="0" w:color="auto"/>
                                                              </w:divBdr>
                                                              <w:divsChild>
                                                                <w:div w:id="966744035">
                                                                  <w:marLeft w:val="0"/>
                                                                  <w:marRight w:val="0"/>
                                                                  <w:marTop w:val="0"/>
                                                                  <w:marBottom w:val="0"/>
                                                                  <w:divBdr>
                                                                    <w:top w:val="none" w:sz="0" w:space="0" w:color="auto"/>
                                                                    <w:left w:val="none" w:sz="0" w:space="0" w:color="auto"/>
                                                                    <w:bottom w:val="none" w:sz="0" w:space="0" w:color="auto"/>
                                                                    <w:right w:val="none" w:sz="0" w:space="0" w:color="auto"/>
                                                                  </w:divBdr>
                                                                  <w:divsChild>
                                                                    <w:div w:id="609434249">
                                                                      <w:marLeft w:val="0"/>
                                                                      <w:marRight w:val="0"/>
                                                                      <w:marTop w:val="0"/>
                                                                      <w:marBottom w:val="0"/>
                                                                      <w:divBdr>
                                                                        <w:top w:val="none" w:sz="0" w:space="0" w:color="auto"/>
                                                                        <w:left w:val="none" w:sz="0" w:space="0" w:color="auto"/>
                                                                        <w:bottom w:val="none" w:sz="0" w:space="0" w:color="auto"/>
                                                                        <w:right w:val="none" w:sz="0" w:space="0" w:color="auto"/>
                                                                      </w:divBdr>
                                                                      <w:divsChild>
                                                                        <w:div w:id="10726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98954">
                                                                  <w:marLeft w:val="0"/>
                                                                  <w:marRight w:val="0"/>
                                                                  <w:marTop w:val="0"/>
                                                                  <w:marBottom w:val="0"/>
                                                                  <w:divBdr>
                                                                    <w:top w:val="none" w:sz="0" w:space="0" w:color="auto"/>
                                                                    <w:left w:val="none" w:sz="0" w:space="0" w:color="auto"/>
                                                                    <w:bottom w:val="none" w:sz="0" w:space="0" w:color="auto"/>
                                                                    <w:right w:val="none" w:sz="0" w:space="0" w:color="auto"/>
                                                                  </w:divBdr>
                                                                  <w:divsChild>
                                                                    <w:div w:id="1002702189">
                                                                      <w:marLeft w:val="0"/>
                                                                      <w:marRight w:val="0"/>
                                                                      <w:marTop w:val="0"/>
                                                                      <w:marBottom w:val="0"/>
                                                                      <w:divBdr>
                                                                        <w:top w:val="none" w:sz="0" w:space="0" w:color="auto"/>
                                                                        <w:left w:val="none" w:sz="0" w:space="0" w:color="auto"/>
                                                                        <w:bottom w:val="none" w:sz="0" w:space="0" w:color="auto"/>
                                                                        <w:right w:val="none" w:sz="0" w:space="0" w:color="auto"/>
                                                                      </w:divBdr>
                                                                      <w:divsChild>
                                                                        <w:div w:id="123701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hyperlink" Target="http://internet.garant.ru/" TargetMode="External"/><Relationship Id="rId18" Type="http://schemas.openxmlformats.org/officeDocument/2006/relationships/hyperlink" Target="http://internet.garant.ru/"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internet.garant.ru/" TargetMode="External"/><Relationship Id="rId12" Type="http://schemas.openxmlformats.org/officeDocument/2006/relationships/hyperlink" Target="http://internet.garant.ru/" TargetMode="External"/><Relationship Id="rId17" Type="http://schemas.openxmlformats.org/officeDocument/2006/relationships/hyperlink" Target="http://internet.garant.ru/" TargetMode="External"/><Relationship Id="rId2" Type="http://schemas.openxmlformats.org/officeDocument/2006/relationships/styles" Target="styles.xml"/><Relationship Id="rId16" Type="http://schemas.openxmlformats.org/officeDocument/2006/relationships/hyperlink" Target="http://internet.garant.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internet.garant.ru/" TargetMode="External"/><Relationship Id="rId11" Type="http://schemas.openxmlformats.org/officeDocument/2006/relationships/hyperlink" Target="http://internet.garant.ru/" TargetMode="External"/><Relationship Id="rId5" Type="http://schemas.openxmlformats.org/officeDocument/2006/relationships/hyperlink" Target="http://internet.garant.ru/" TargetMode="External"/><Relationship Id="rId15" Type="http://schemas.openxmlformats.org/officeDocument/2006/relationships/hyperlink" Target="http://internet.garant.ru/" TargetMode="External"/><Relationship Id="rId10" Type="http://schemas.openxmlformats.org/officeDocument/2006/relationships/hyperlink" Target="http://internet.garant.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nternet.garant.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1242</Words>
  <Characters>7084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dc:creator>
  <cp:lastModifiedBy>user</cp:lastModifiedBy>
  <cp:revision>3</cp:revision>
  <cp:lastPrinted>2018-04-24T01:36:00Z</cp:lastPrinted>
  <dcterms:created xsi:type="dcterms:W3CDTF">2018-04-19T07:47:00Z</dcterms:created>
  <dcterms:modified xsi:type="dcterms:W3CDTF">2018-04-24T01:44:00Z</dcterms:modified>
</cp:coreProperties>
</file>